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233E59"/>
          <w:spacing w:val="0"/>
          <w:sz w:val="39"/>
          <w:szCs w:val="39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233E59"/>
          <w:spacing w:val="0"/>
          <w:sz w:val="39"/>
          <w:szCs w:val="39"/>
          <w:lang w:val="en-US" w:eastAsia="zh-CN"/>
        </w:rPr>
        <w:t>岳阳城陵矶新港有限</w:t>
      </w:r>
      <w:r>
        <w:rPr>
          <w:rFonts w:hint="eastAsia" w:ascii="黑体" w:hAnsi="黑体" w:eastAsia="黑体" w:cs="黑体"/>
          <w:i w:val="0"/>
          <w:caps w:val="0"/>
          <w:color w:val="233E59"/>
          <w:spacing w:val="0"/>
          <w:sz w:val="39"/>
          <w:szCs w:val="39"/>
          <w:lang w:eastAsia="zh-CN"/>
        </w:rPr>
        <w:t>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233E59"/>
          <w:spacing w:val="0"/>
          <w:sz w:val="39"/>
          <w:szCs w:val="39"/>
        </w:rPr>
      </w:pPr>
      <w:r>
        <w:rPr>
          <w:rFonts w:hint="eastAsia" w:ascii="黑体" w:hAnsi="黑体" w:eastAsia="黑体" w:cs="黑体"/>
          <w:i w:val="0"/>
          <w:caps w:val="0"/>
          <w:color w:val="233E59"/>
          <w:spacing w:val="0"/>
          <w:sz w:val="39"/>
          <w:szCs w:val="39"/>
          <w:lang w:val="en-US" w:eastAsia="zh-CN"/>
        </w:rPr>
        <w:t>港口集装箱内货物熏蒸及箱体消毒项目</w:t>
      </w:r>
      <w:r>
        <w:rPr>
          <w:rFonts w:hint="eastAsia" w:ascii="黑体" w:hAnsi="黑体" w:eastAsia="黑体" w:cs="黑体"/>
          <w:i w:val="0"/>
          <w:caps w:val="0"/>
          <w:color w:val="233E59"/>
          <w:spacing w:val="0"/>
          <w:sz w:val="39"/>
          <w:szCs w:val="39"/>
        </w:rPr>
        <w:t>候选人公示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采购人岳阳城陵矶新港有限公司就2023年度</w:t>
      </w:r>
      <w:r>
        <w:rPr>
          <w:rFonts w:hint="eastAsia" w:ascii="仿宋" w:hAnsi="仿宋" w:eastAsia="仿宋" w:cs="仿宋"/>
          <w:i w:val="0"/>
          <w:caps w:val="0"/>
          <w:color w:val="233E59"/>
          <w:spacing w:val="0"/>
          <w:sz w:val="32"/>
          <w:szCs w:val="32"/>
          <w:lang w:val="en-US" w:eastAsia="zh-CN"/>
        </w:rPr>
        <w:t>集装箱内货物熏蒸及箱体消毒采购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项目按照规定进行了谈判，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经过认真、细致的评审，推荐的侯选人公示如下：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第一成交候选人：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湖南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华望熏蒸消毒有限公司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center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第二成交候选人：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湖南红金叶生物科技有限公司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公示期为3个工作日（2023年12月11日至2023年12月13日）。供应商或者其他利害关系人对评审结果有异议的，须在公示期间向采购人提出。异议须署实名、附有异议人地址及有效联系方式、基本事实和相关证明材料。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  禁止投诉人捏造事实、伪造材料或者以非法手段及渠道取得证明材料，阻碍招标采购活动正常进行，采购人将对恶意异议或投诉予以驳回并通报。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      举报受理方式：  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监督部门：岳阳城陵矶新港有限公司综合管理部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地    址：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none"/>
          <w:lang w:val="en-US" w:eastAsia="zh-CN"/>
        </w:rPr>
        <w:t>湖南省岳阳市城陵矶新港有限公司办公楼106室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联  系  人：童先生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电    话：13975080729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邮政编码：414002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岳阳城陵矶新港有限公司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righ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2023年12月8日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701" w:right="113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WNlMGY2NGI4YzZiOGZiMTFkOTgyOWY1MDA0M2MifQ=="/>
  </w:docVars>
  <w:rsids>
    <w:rsidRoot w:val="46A47FAC"/>
    <w:rsid w:val="0841542A"/>
    <w:rsid w:val="09D02770"/>
    <w:rsid w:val="0A356140"/>
    <w:rsid w:val="103C5DF6"/>
    <w:rsid w:val="16C14B31"/>
    <w:rsid w:val="18756B90"/>
    <w:rsid w:val="1C675790"/>
    <w:rsid w:val="1D013333"/>
    <w:rsid w:val="1D735EC2"/>
    <w:rsid w:val="1F0A7DBE"/>
    <w:rsid w:val="221D6C54"/>
    <w:rsid w:val="257B593D"/>
    <w:rsid w:val="28FB224A"/>
    <w:rsid w:val="2B894CC7"/>
    <w:rsid w:val="2DA00253"/>
    <w:rsid w:val="34DC6A0D"/>
    <w:rsid w:val="3F067B32"/>
    <w:rsid w:val="4224726C"/>
    <w:rsid w:val="459928A4"/>
    <w:rsid w:val="464E30C8"/>
    <w:rsid w:val="46A47FAC"/>
    <w:rsid w:val="478D4EBB"/>
    <w:rsid w:val="47C77051"/>
    <w:rsid w:val="484369CF"/>
    <w:rsid w:val="4A416970"/>
    <w:rsid w:val="57DE4F32"/>
    <w:rsid w:val="5C031DE6"/>
    <w:rsid w:val="5E032F2C"/>
    <w:rsid w:val="64872E45"/>
    <w:rsid w:val="6F356ADB"/>
    <w:rsid w:val="730F4028"/>
    <w:rsid w:val="76FF6D84"/>
    <w:rsid w:val="784B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3"/>
    <w:next w:val="1"/>
    <w:qFormat/>
    <w:uiPriority w:val="0"/>
    <w:pPr>
      <w:keepNext/>
      <w:keepLines/>
      <w:spacing w:before="120" w:after="120"/>
      <w:outlineLvl w:val="2"/>
    </w:pPr>
    <w:rPr>
      <w:rFonts w:eastAsia="黑体"/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line="400" w:lineRule="exact"/>
      <w:ind w:firstLine="420"/>
    </w:pPr>
    <w:rPr>
      <w:rFonts w:ascii="Arial Narrow" w:hAnsi="Arial Narrow" w:eastAsia="华文细黑"/>
      <w:sz w:val="24"/>
      <w:szCs w:val="20"/>
    </w:rPr>
  </w:style>
  <w:style w:type="paragraph" w:styleId="6">
    <w:name w:val="Body Text"/>
    <w:basedOn w:val="1"/>
    <w:qFormat/>
    <w:uiPriority w:val="0"/>
    <w:pPr>
      <w:spacing w:line="360" w:lineRule="auto"/>
    </w:pPr>
    <w:rPr>
      <w:rFonts w:ascii="宋体" w:hAnsi="宋体"/>
      <w:sz w:val="24"/>
      <w:szCs w:val="20"/>
    </w:rPr>
  </w:style>
  <w:style w:type="paragraph" w:styleId="7">
    <w:name w:val="Normal (Web)"/>
    <w:basedOn w:val="1"/>
    <w:qFormat/>
    <w:uiPriority w:val="0"/>
    <w:rPr>
      <w:sz w:val="24"/>
    </w:rPr>
  </w:style>
  <w:style w:type="character" w:customStyle="1" w:styleId="10">
    <w:name w:val="标题 1 字符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422</Characters>
  <Lines>0</Lines>
  <Paragraphs>0</Paragraphs>
  <TotalTime>155</TotalTime>
  <ScaleCrop>false</ScaleCrop>
  <LinksUpToDate>false</LinksUpToDate>
  <CharactersWithSpaces>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2020-09-30T06:33:00Z</dcterms:created>
  <dc:creator>蔡艳</dc:creator>
  <cp:lastModifiedBy>战地残阳断刃血淌</cp:lastModifiedBy>
  <dcterms:modified xsi:type="dcterms:W3CDTF">2023-12-08T03:11:14Z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C26F8AF777A34267B394AAE575AB64AE_13</vt:lpwstr>
  </property>
</Properties>
</file>