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cs="Times New Roman"/>
          <w:b/>
          <w:bCs/>
          <w:sz w:val="52"/>
          <w:szCs w:val="52"/>
          <w:lang w:val="en-US" w:eastAsia="zh-CN"/>
        </w:rPr>
      </w:pPr>
    </w:p>
    <w:p>
      <w:pPr>
        <w:snapToGrid w:val="0"/>
        <w:spacing w:line="360" w:lineRule="auto"/>
        <w:jc w:val="center"/>
        <w:rPr>
          <w:rFonts w:hint="eastAsia" w:ascii="黑体" w:hAnsi="黑体" w:eastAsia="黑体" w:cs="Times New Roman"/>
          <w:b/>
          <w:bCs/>
          <w:sz w:val="52"/>
          <w:szCs w:val="52"/>
          <w:lang w:val="en-US" w:eastAsia="zh-CN"/>
        </w:rPr>
      </w:pPr>
      <w:r>
        <w:rPr>
          <w:rFonts w:hint="eastAsia" w:ascii="黑体" w:hAnsi="黑体" w:eastAsia="黑体" w:cs="Times New Roman"/>
          <w:b/>
          <w:bCs/>
          <w:sz w:val="52"/>
          <w:szCs w:val="52"/>
          <w:lang w:val="en-US" w:eastAsia="zh-CN"/>
        </w:rPr>
        <w:t>湖南港产科技有限公司</w:t>
      </w:r>
    </w:p>
    <w:p>
      <w:pPr>
        <w:snapToGrid w:val="0"/>
        <w:spacing w:line="360" w:lineRule="auto"/>
        <w:jc w:val="center"/>
        <w:rPr>
          <w:rFonts w:hint="eastAsia" w:ascii="黑体" w:hAnsi="黑体" w:eastAsia="黑体" w:cs="Times New Roman"/>
          <w:b/>
          <w:bCs/>
          <w:sz w:val="52"/>
          <w:szCs w:val="52"/>
          <w:lang w:val="en-US" w:eastAsia="zh-CN"/>
        </w:rPr>
      </w:pPr>
    </w:p>
    <w:p>
      <w:pPr>
        <w:snapToGrid w:val="0"/>
        <w:spacing w:line="360" w:lineRule="auto"/>
        <w:jc w:val="center"/>
        <w:rPr>
          <w:rFonts w:hint="eastAsia" w:ascii="黑体" w:hAnsi="黑体" w:eastAsia="黑体" w:cs="Times New Roman"/>
          <w:b/>
          <w:bCs/>
          <w:sz w:val="52"/>
          <w:szCs w:val="52"/>
          <w:lang w:val="en-US" w:eastAsia="zh-CN"/>
        </w:rPr>
      </w:pPr>
    </w:p>
    <w:p>
      <w:pPr>
        <w:pStyle w:val="2"/>
        <w:rPr>
          <w:rFonts w:hint="eastAsia" w:ascii="黑体" w:hAnsi="黑体" w:eastAsia="黑体" w:cs="Times New Roman"/>
          <w:b/>
          <w:bCs/>
          <w:sz w:val="52"/>
          <w:szCs w:val="52"/>
          <w:lang w:val="en-US" w:eastAsia="zh-CN"/>
        </w:rPr>
      </w:pPr>
    </w:p>
    <w:p>
      <w:pPr>
        <w:pStyle w:val="2"/>
        <w:rPr>
          <w:rFonts w:hint="eastAsia" w:ascii="黑体" w:hAnsi="黑体" w:eastAsia="黑体" w:cs="Times New Roman"/>
          <w:b/>
          <w:bCs/>
          <w:sz w:val="52"/>
          <w:szCs w:val="52"/>
          <w:lang w:val="en-US" w:eastAsia="zh-CN"/>
        </w:rPr>
      </w:pPr>
    </w:p>
    <w:p>
      <w:pPr>
        <w:snapToGrid w:val="0"/>
        <w:spacing w:line="360" w:lineRule="auto"/>
        <w:jc w:val="center"/>
        <w:rPr>
          <w:rFonts w:ascii="黑体" w:hAnsi="黑体" w:eastAsia="黑体" w:cs="黑体"/>
          <w:b/>
          <w:bCs/>
          <w:sz w:val="24"/>
          <w:szCs w:val="24"/>
        </w:rPr>
      </w:pPr>
      <w:r>
        <w:rPr>
          <w:rFonts w:hint="eastAsia" w:ascii="黑体" w:hAnsi="黑体" w:eastAsia="黑体" w:cs="Times New Roman"/>
          <w:b/>
          <w:bCs/>
          <w:sz w:val="44"/>
          <w:szCs w:val="44"/>
          <w:lang w:val="en-US" w:eastAsia="zh-CN"/>
        </w:rPr>
        <w:t>预应力混凝土枕采购询价文件</w:t>
      </w:r>
    </w:p>
    <w:p>
      <w:pPr>
        <w:snapToGrid w:val="0"/>
        <w:spacing w:line="480" w:lineRule="auto"/>
        <w:jc w:val="center"/>
        <w:rPr>
          <w:rFonts w:hint="eastAsia" w:ascii="黑体" w:hAnsi="黑体" w:eastAsia="黑体" w:cs="黑体"/>
          <w:b/>
          <w:bCs/>
          <w:sz w:val="30"/>
          <w:szCs w:val="30"/>
          <w:highlight w:val="none"/>
        </w:rPr>
      </w:pPr>
    </w:p>
    <w:p>
      <w:pPr>
        <w:snapToGrid w:val="0"/>
        <w:spacing w:line="480" w:lineRule="auto"/>
        <w:jc w:val="center"/>
        <w:rPr>
          <w:rFonts w:ascii="黑体" w:hAnsi="黑体" w:eastAsia="黑体" w:cs="黑体"/>
          <w:b/>
          <w:bCs/>
          <w:sz w:val="30"/>
          <w:szCs w:val="30"/>
          <w:highlight w:val="none"/>
        </w:rPr>
      </w:pPr>
      <w:r>
        <w:rPr>
          <w:rFonts w:hint="eastAsia" w:ascii="黑体" w:hAnsi="黑体" w:eastAsia="黑体" w:cs="黑体"/>
          <w:b/>
          <w:bCs/>
          <w:sz w:val="30"/>
          <w:szCs w:val="30"/>
          <w:highlight w:val="none"/>
        </w:rPr>
        <w:t>省港</w:t>
      </w:r>
      <w:r>
        <w:rPr>
          <w:rFonts w:hint="eastAsia" w:ascii="黑体" w:hAnsi="黑体" w:eastAsia="黑体" w:cs="黑体"/>
          <w:b/>
          <w:bCs/>
          <w:sz w:val="30"/>
          <w:szCs w:val="30"/>
          <w:highlight w:val="none"/>
          <w:lang w:eastAsia="zh-CN"/>
        </w:rPr>
        <w:t>货</w:t>
      </w:r>
      <w:r>
        <w:rPr>
          <w:rFonts w:hint="eastAsia" w:ascii="黑体" w:hAnsi="黑体" w:eastAsia="黑体" w:cs="黑体"/>
          <w:b/>
          <w:bCs/>
          <w:sz w:val="30"/>
          <w:szCs w:val="30"/>
          <w:highlight w:val="none"/>
        </w:rPr>
        <w:t>（202</w:t>
      </w:r>
      <w:r>
        <w:rPr>
          <w:rFonts w:hint="eastAsia" w:ascii="黑体" w:hAnsi="黑体" w:eastAsia="黑体" w:cs="黑体"/>
          <w:b/>
          <w:bCs/>
          <w:sz w:val="30"/>
          <w:szCs w:val="30"/>
          <w:highlight w:val="none"/>
          <w:lang w:val="en-US" w:eastAsia="zh-CN"/>
        </w:rPr>
        <w:t>3</w:t>
      </w:r>
      <w:r>
        <w:rPr>
          <w:rFonts w:hint="eastAsia" w:ascii="黑体" w:hAnsi="黑体" w:eastAsia="黑体" w:cs="黑体"/>
          <w:b/>
          <w:bCs/>
          <w:sz w:val="30"/>
          <w:szCs w:val="30"/>
          <w:highlight w:val="none"/>
        </w:rPr>
        <w:t>）年询第</w:t>
      </w:r>
      <w:r>
        <w:rPr>
          <w:rFonts w:hint="eastAsia" w:ascii="黑体" w:hAnsi="黑体" w:eastAsia="黑体" w:cs="黑体"/>
          <w:b/>
          <w:bCs/>
          <w:sz w:val="30"/>
          <w:szCs w:val="30"/>
          <w:highlight w:val="none"/>
          <w:lang w:val="en-US" w:eastAsia="zh-CN"/>
        </w:rPr>
        <w:t>27</w:t>
      </w:r>
      <w:r>
        <w:rPr>
          <w:rFonts w:hint="eastAsia" w:ascii="黑体" w:hAnsi="黑体" w:eastAsia="黑体" w:cs="黑体"/>
          <w:b/>
          <w:bCs/>
          <w:sz w:val="30"/>
          <w:szCs w:val="30"/>
          <w:highlight w:val="none"/>
        </w:rPr>
        <w:t>号</w:t>
      </w:r>
      <w:r>
        <w:rPr>
          <w:rFonts w:hint="eastAsia" w:ascii="黑体" w:hAnsi="黑体" w:eastAsia="黑体" w:cs="黑体"/>
          <w:b/>
          <w:bCs/>
          <w:sz w:val="30"/>
          <w:szCs w:val="30"/>
          <w:highlight w:val="none"/>
          <w:lang w:val="en-US" w:eastAsia="zh-CN"/>
        </w:rPr>
        <w:t>[</w:t>
      </w:r>
      <w:r>
        <w:rPr>
          <w:rFonts w:hint="eastAsia" w:ascii="黑体" w:hAnsi="黑体" w:eastAsia="黑体" w:cs="黑体"/>
          <w:b/>
          <w:bCs/>
          <w:sz w:val="30"/>
          <w:szCs w:val="30"/>
          <w:highlight w:val="none"/>
          <w:lang w:eastAsia="zh-CN"/>
        </w:rPr>
        <w:t>港产</w:t>
      </w:r>
      <w:r>
        <w:rPr>
          <w:rFonts w:hint="eastAsia" w:ascii="黑体" w:hAnsi="黑体" w:eastAsia="黑体" w:cs="黑体"/>
          <w:b/>
          <w:bCs/>
          <w:sz w:val="30"/>
          <w:szCs w:val="30"/>
          <w:highlight w:val="none"/>
          <w:lang w:val="en-US" w:eastAsia="zh-CN"/>
        </w:rPr>
        <w:t>]</w:t>
      </w:r>
    </w:p>
    <w:p>
      <w:pPr>
        <w:spacing w:line="360" w:lineRule="auto"/>
      </w:pPr>
    </w:p>
    <w:p>
      <w:pPr>
        <w:pStyle w:val="36"/>
        <w:spacing w:line="360" w:lineRule="auto"/>
      </w:pPr>
    </w:p>
    <w:p>
      <w:pPr>
        <w:pStyle w:val="36"/>
        <w:spacing w:line="360" w:lineRule="auto"/>
      </w:pPr>
    </w:p>
    <w:p>
      <w:pPr>
        <w:pStyle w:val="36"/>
        <w:spacing w:line="360" w:lineRule="auto"/>
      </w:pPr>
    </w:p>
    <w:p>
      <w:pPr>
        <w:pStyle w:val="36"/>
        <w:spacing w:line="360" w:lineRule="auto"/>
        <w:ind w:left="0" w:leftChars="0" w:firstLine="0" w:firstLineChars="0"/>
      </w:pPr>
    </w:p>
    <w:p>
      <w:pPr>
        <w:pStyle w:val="36"/>
        <w:spacing w:line="360" w:lineRule="auto"/>
      </w:pPr>
    </w:p>
    <w:p>
      <w:pPr>
        <w:pStyle w:val="36"/>
        <w:spacing w:line="360" w:lineRule="auto"/>
      </w:pPr>
    </w:p>
    <w:p>
      <w:pPr>
        <w:pStyle w:val="36"/>
        <w:spacing w:line="360" w:lineRule="auto"/>
      </w:pPr>
    </w:p>
    <w:p>
      <w:pPr>
        <w:pStyle w:val="36"/>
        <w:spacing w:line="360" w:lineRule="auto"/>
      </w:pPr>
    </w:p>
    <w:p>
      <w:pPr>
        <w:spacing w:line="360" w:lineRule="auto"/>
      </w:pPr>
    </w:p>
    <w:p>
      <w:pPr>
        <w:tabs>
          <w:tab w:val="left" w:pos="0"/>
          <w:tab w:val="left" w:pos="4185"/>
        </w:tabs>
        <w:spacing w:line="360" w:lineRule="auto"/>
        <w:ind w:right="-6"/>
        <w:jc w:val="center"/>
        <w:rPr>
          <w:rFonts w:ascii="黑体" w:hAnsi="黑体" w:eastAsia="黑体"/>
          <w:bCs/>
          <w:sz w:val="48"/>
          <w:szCs w:val="48"/>
        </w:rPr>
      </w:pPr>
      <w:r>
        <w:rPr>
          <w:rFonts w:hint="eastAsia" w:ascii="黑体" w:hAnsi="黑体" w:eastAsia="黑体"/>
          <w:bCs/>
          <w:sz w:val="48"/>
          <w:szCs w:val="48"/>
          <w:lang w:val="en-US" w:eastAsia="zh-CN"/>
        </w:rPr>
        <w:t>湖南港产科技</w:t>
      </w:r>
      <w:r>
        <w:rPr>
          <w:rFonts w:hint="eastAsia" w:ascii="黑体" w:hAnsi="黑体" w:eastAsia="黑体"/>
          <w:bCs/>
          <w:sz w:val="48"/>
          <w:szCs w:val="48"/>
        </w:rPr>
        <w:t>有限公司</w:t>
      </w:r>
    </w:p>
    <w:p>
      <w:pPr>
        <w:tabs>
          <w:tab w:val="left" w:pos="0"/>
          <w:tab w:val="left" w:pos="4185"/>
        </w:tabs>
        <w:spacing w:line="360" w:lineRule="auto"/>
        <w:ind w:right="-6"/>
        <w:jc w:val="center"/>
        <w:rPr>
          <w:rFonts w:ascii="黑体" w:hAnsi="黑体" w:eastAsia="黑体"/>
          <w:b w:val="0"/>
          <w:color w:val="auto"/>
          <w:sz w:val="44"/>
          <w:szCs w:val="44"/>
          <w:lang w:val="zh-CN"/>
        </w:rPr>
      </w:pPr>
      <w:r>
        <w:rPr>
          <w:rFonts w:hint="eastAsia" w:ascii="黑体" w:hAnsi="黑体" w:eastAsia="黑体"/>
          <w:bCs/>
          <w:sz w:val="48"/>
          <w:szCs w:val="48"/>
        </w:rPr>
        <w:t>二О二</w:t>
      </w:r>
      <w:r>
        <w:rPr>
          <w:rFonts w:hint="eastAsia" w:ascii="黑体" w:hAnsi="黑体" w:eastAsia="黑体"/>
          <w:bCs/>
          <w:sz w:val="48"/>
          <w:szCs w:val="48"/>
          <w:lang w:val="en-US" w:eastAsia="zh-CN"/>
        </w:rPr>
        <w:t>三</w:t>
      </w:r>
      <w:r>
        <w:rPr>
          <w:rFonts w:hint="eastAsia" w:ascii="黑体" w:hAnsi="黑体" w:eastAsia="黑体"/>
          <w:bCs/>
          <w:sz w:val="48"/>
          <w:szCs w:val="48"/>
        </w:rPr>
        <w:t>年</w:t>
      </w:r>
      <w:r>
        <w:rPr>
          <w:rFonts w:hint="eastAsia" w:ascii="黑体" w:hAnsi="黑体" w:eastAsia="黑体"/>
          <w:bCs/>
          <w:sz w:val="48"/>
          <w:szCs w:val="48"/>
          <w:lang w:val="en-US" w:eastAsia="zh-CN"/>
        </w:rPr>
        <w:t>九</w:t>
      </w:r>
      <w:r>
        <w:rPr>
          <w:rFonts w:hint="eastAsia" w:ascii="黑体" w:hAnsi="黑体" w:eastAsia="黑体"/>
          <w:bCs/>
          <w:sz w:val="48"/>
          <w:szCs w:val="48"/>
        </w:rPr>
        <w:t>月</w:t>
      </w:r>
    </w:p>
    <w:p>
      <w:pPr>
        <w:pStyle w:val="186"/>
        <w:keepNext w:val="0"/>
        <w:keepLines w:val="0"/>
        <w:widowControl w:val="0"/>
        <w:spacing w:before="0" w:line="360" w:lineRule="auto"/>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spacing w:line="360" w:lineRule="auto"/>
        <w:jc w:val="center"/>
        <w:rPr>
          <w:rFonts w:eastAsia="华文楷体"/>
          <w:sz w:val="28"/>
          <w:szCs w:val="28"/>
          <w:lang w:val="zh-CN"/>
        </w:rPr>
      </w:pPr>
    </w:p>
    <w:p>
      <w:pPr>
        <w:pStyle w:val="24"/>
        <w:tabs>
          <w:tab w:val="right" w:leader="dot" w:pos="8948"/>
          <w:tab w:val="clear" w:pos="9242"/>
        </w:tabs>
        <w:adjustRightInd w:val="0"/>
        <w:snapToGrid w:val="0"/>
        <w:spacing w:before="60" w:after="60" w:line="360" w:lineRule="auto"/>
        <w:rPr>
          <w:rFonts w:hint="eastAsia" w:ascii="微软雅黑" w:hAnsi="微软雅黑" w:eastAsia="微软雅黑" w:cs="微软雅黑"/>
          <w:bCs/>
          <w:caps/>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TOC \o "1-3" \h \z \u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"_Toc77254096" </w:instrText>
      </w:r>
      <w:r>
        <w:rPr>
          <w:rFonts w:hint="eastAsia" w:ascii="微软雅黑" w:hAnsi="微软雅黑" w:eastAsia="微软雅黑" w:cs="微软雅黑"/>
          <w:sz w:val="24"/>
          <w:szCs w:val="24"/>
        </w:rPr>
        <w:fldChar w:fldCharType="separate"/>
      </w:r>
      <w:r>
        <w:rPr>
          <w:rStyle w:val="44"/>
          <w:rFonts w:hint="eastAsia" w:ascii="微软雅黑" w:hAnsi="微软雅黑" w:eastAsia="微软雅黑" w:cs="微软雅黑"/>
          <w:sz w:val="24"/>
          <w:szCs w:val="24"/>
        </w:rPr>
        <w:t>第一章  采购公告</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3</w:t>
      </w:r>
    </w:p>
    <w:p>
      <w:pPr>
        <w:pStyle w:val="24"/>
        <w:tabs>
          <w:tab w:val="right" w:leader="dot" w:pos="8948"/>
          <w:tab w:val="clear" w:pos="9242"/>
        </w:tabs>
        <w:adjustRightInd w:val="0"/>
        <w:snapToGrid w:val="0"/>
        <w:spacing w:before="60" w:after="60" w:line="360" w:lineRule="auto"/>
        <w:rPr>
          <w:rFonts w:hint="eastAsia" w:ascii="微软雅黑" w:hAnsi="微软雅黑" w:eastAsia="微软雅黑" w:cs="微软雅黑"/>
          <w:bCs/>
          <w:caps/>
          <w:sz w:val="24"/>
          <w:szCs w:val="24"/>
          <w:lang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"_Toc77254106" </w:instrText>
      </w:r>
      <w:r>
        <w:rPr>
          <w:rFonts w:hint="eastAsia" w:ascii="微软雅黑" w:hAnsi="微软雅黑" w:eastAsia="微软雅黑" w:cs="微软雅黑"/>
          <w:sz w:val="24"/>
          <w:szCs w:val="24"/>
        </w:rPr>
        <w:fldChar w:fldCharType="separate"/>
      </w:r>
      <w:r>
        <w:rPr>
          <w:rStyle w:val="44"/>
          <w:rFonts w:hint="eastAsia" w:ascii="微软雅黑" w:hAnsi="微软雅黑" w:eastAsia="微软雅黑" w:cs="微软雅黑"/>
          <w:sz w:val="24"/>
          <w:szCs w:val="24"/>
        </w:rPr>
        <w:t>第二章  供应商须知</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7</w:t>
      </w:r>
    </w:p>
    <w:p>
      <w:pPr>
        <w:pStyle w:val="24"/>
        <w:tabs>
          <w:tab w:val="right" w:leader="dot" w:pos="8948"/>
          <w:tab w:val="clear" w:pos="9242"/>
        </w:tabs>
        <w:adjustRightInd w:val="0"/>
        <w:snapToGrid w:val="0"/>
        <w:spacing w:before="60" w:after="60"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"_Toc77254124" </w:instrText>
      </w:r>
      <w:r>
        <w:rPr>
          <w:rFonts w:hint="eastAsia" w:ascii="微软雅黑" w:hAnsi="微软雅黑" w:eastAsia="微软雅黑" w:cs="微软雅黑"/>
          <w:sz w:val="24"/>
          <w:szCs w:val="24"/>
        </w:rPr>
        <w:fldChar w:fldCharType="separate"/>
      </w:r>
      <w:r>
        <w:rPr>
          <w:rStyle w:val="44"/>
          <w:rFonts w:hint="eastAsia" w:ascii="微软雅黑" w:hAnsi="微软雅黑" w:eastAsia="微软雅黑" w:cs="微软雅黑"/>
          <w:sz w:val="24"/>
          <w:szCs w:val="24"/>
        </w:rPr>
        <w:t>第三章 评标办</w:t>
      </w:r>
      <w:bookmarkStart w:id="0" w:name="_Hlt79481238"/>
      <w:bookmarkStart w:id="1" w:name="_Hlt79481237"/>
      <w:r>
        <w:rPr>
          <w:rStyle w:val="44"/>
          <w:rFonts w:hint="eastAsia" w:ascii="微软雅黑" w:hAnsi="微软雅黑" w:eastAsia="微软雅黑" w:cs="微软雅黑"/>
          <w:sz w:val="24"/>
          <w:szCs w:val="24"/>
        </w:rPr>
        <w:t>法</w:t>
      </w:r>
      <w:bookmarkEnd w:id="0"/>
      <w:bookmarkEnd w:id="1"/>
      <w:r>
        <w:rPr>
          <w:rStyle w:val="44"/>
          <w:rFonts w:hint="eastAsia" w:ascii="微软雅黑" w:hAnsi="微软雅黑" w:eastAsia="微软雅黑" w:cs="微软雅黑"/>
          <w:sz w:val="24"/>
          <w:szCs w:val="24"/>
        </w:rPr>
        <w:t>（最低价法）</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25</w:t>
      </w:r>
    </w:p>
    <w:p>
      <w:pPr>
        <w:pStyle w:val="24"/>
        <w:tabs>
          <w:tab w:val="right" w:leader="dot" w:pos="8948"/>
          <w:tab w:val="clear" w:pos="9242"/>
        </w:tabs>
        <w:adjustRightInd w:val="0"/>
        <w:snapToGrid w:val="0"/>
        <w:spacing w:before="60" w:after="60"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"_Toc77254138" </w:instrText>
      </w:r>
      <w:r>
        <w:rPr>
          <w:rFonts w:hint="eastAsia" w:ascii="微软雅黑" w:hAnsi="微软雅黑" w:eastAsia="微软雅黑" w:cs="微软雅黑"/>
          <w:sz w:val="24"/>
          <w:szCs w:val="24"/>
        </w:rPr>
        <w:fldChar w:fldCharType="separate"/>
      </w:r>
      <w:r>
        <w:rPr>
          <w:rStyle w:val="44"/>
          <w:rFonts w:hint="eastAsia" w:ascii="微软雅黑" w:hAnsi="微软雅黑" w:eastAsia="微软雅黑" w:cs="微软雅黑"/>
          <w:sz w:val="24"/>
          <w:szCs w:val="24"/>
        </w:rPr>
        <w:t>第四章 合同条款及格式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29</w:t>
      </w:r>
    </w:p>
    <w:p>
      <w:pPr>
        <w:pStyle w:val="24"/>
        <w:tabs>
          <w:tab w:val="right" w:leader="dot" w:pos="8948"/>
          <w:tab w:val="clear" w:pos="9242"/>
        </w:tabs>
        <w:adjustRightInd w:val="0"/>
        <w:snapToGrid w:val="0"/>
        <w:spacing w:before="60" w:after="60" w:line="360" w:lineRule="auto"/>
        <w:rPr>
          <w:rFonts w:hint="eastAsia" w:ascii="微软雅黑" w:hAnsi="微软雅黑" w:eastAsia="微软雅黑" w:cs="微软雅黑"/>
          <w:bCs/>
          <w:caps/>
          <w:sz w:val="24"/>
          <w:szCs w:val="24"/>
          <w:lang w:val="en-US"/>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"_Toc77254286" </w:instrText>
      </w:r>
      <w:r>
        <w:rPr>
          <w:rFonts w:hint="eastAsia" w:ascii="微软雅黑" w:hAnsi="微软雅黑" w:eastAsia="微软雅黑" w:cs="微软雅黑"/>
          <w:sz w:val="24"/>
          <w:szCs w:val="24"/>
        </w:rPr>
        <w:fldChar w:fldCharType="separate"/>
      </w:r>
      <w:r>
        <w:rPr>
          <w:rStyle w:val="44"/>
          <w:rFonts w:hint="eastAsia" w:ascii="微软雅黑" w:hAnsi="微软雅黑" w:eastAsia="微软雅黑" w:cs="微软雅黑"/>
          <w:sz w:val="24"/>
          <w:szCs w:val="24"/>
        </w:rPr>
        <w:t>第五章 采购需求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37</w:t>
      </w:r>
    </w:p>
    <w:p>
      <w:pPr>
        <w:pStyle w:val="24"/>
        <w:tabs>
          <w:tab w:val="right" w:leader="dot" w:pos="8948"/>
          <w:tab w:val="clear" w:pos="9242"/>
        </w:tabs>
        <w:adjustRightInd w:val="0"/>
        <w:snapToGrid w:val="0"/>
        <w:spacing w:before="60" w:after="60" w:line="360" w:lineRule="auto"/>
        <w:rPr>
          <w:rFonts w:hint="eastAsia" w:ascii="微软雅黑" w:hAnsi="微软雅黑" w:eastAsia="微软雅黑" w:cs="微软雅黑"/>
          <w:bCs/>
          <w:caps/>
          <w:sz w:val="24"/>
          <w:szCs w:val="24"/>
          <w:lang w:val="en-US"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"_Toc77254297" </w:instrText>
      </w:r>
      <w:r>
        <w:rPr>
          <w:rFonts w:hint="eastAsia" w:ascii="微软雅黑" w:hAnsi="微软雅黑" w:eastAsia="微软雅黑" w:cs="微软雅黑"/>
          <w:sz w:val="24"/>
          <w:szCs w:val="24"/>
        </w:rPr>
        <w:fldChar w:fldCharType="separate"/>
      </w:r>
      <w:r>
        <w:rPr>
          <w:rStyle w:val="44"/>
          <w:rFonts w:hint="eastAsia" w:ascii="微软雅黑" w:hAnsi="微软雅黑" w:eastAsia="微软雅黑" w:cs="微软雅黑"/>
          <w:sz w:val="24"/>
          <w:szCs w:val="24"/>
        </w:rPr>
        <w:t>第六章 响应文件格式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39</w:t>
      </w:r>
    </w:p>
    <w:p>
      <w:pPr>
        <w:pStyle w:val="30"/>
        <w:tabs>
          <w:tab w:val="right" w:leader="dot" w:pos="8948"/>
        </w:tabs>
        <w:adjustRightInd w:val="0"/>
        <w:snapToGrid w:val="0"/>
        <w:spacing w:line="360" w:lineRule="auto"/>
        <w:rPr>
          <w:rFonts w:hint="eastAsia" w:ascii="微软雅黑" w:hAnsi="微软雅黑" w:eastAsia="微软雅黑" w:cs="微软雅黑"/>
          <w:smallCaps/>
          <w:sz w:val="24"/>
          <w:szCs w:val="24"/>
          <w:lang w:val="en-US"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"_Toc77254298" </w:instrText>
      </w:r>
      <w:r>
        <w:rPr>
          <w:rFonts w:hint="eastAsia" w:ascii="微软雅黑" w:hAnsi="微软雅黑" w:eastAsia="微软雅黑" w:cs="微软雅黑"/>
          <w:sz w:val="24"/>
          <w:szCs w:val="24"/>
        </w:rPr>
        <w:fldChar w:fldCharType="separate"/>
      </w:r>
      <w:r>
        <w:rPr>
          <w:rStyle w:val="44"/>
          <w:rFonts w:hint="eastAsia" w:ascii="微软雅黑" w:hAnsi="微软雅黑" w:eastAsia="微软雅黑" w:cs="微软雅黑"/>
          <w:sz w:val="24"/>
          <w:szCs w:val="24"/>
        </w:rPr>
        <w:t>一、响应函</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41</w:t>
      </w:r>
    </w:p>
    <w:p>
      <w:pPr>
        <w:pStyle w:val="30"/>
        <w:tabs>
          <w:tab w:val="right" w:leader="dot" w:pos="8948"/>
        </w:tabs>
        <w:adjustRightInd w:val="0"/>
        <w:snapToGrid w:val="0"/>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"_Toc77254299" </w:instrText>
      </w:r>
      <w:r>
        <w:rPr>
          <w:rFonts w:hint="eastAsia" w:ascii="微软雅黑" w:hAnsi="微软雅黑" w:eastAsia="微软雅黑" w:cs="微软雅黑"/>
          <w:sz w:val="24"/>
          <w:szCs w:val="24"/>
        </w:rPr>
        <w:fldChar w:fldCharType="separate"/>
      </w:r>
      <w:r>
        <w:rPr>
          <w:rStyle w:val="44"/>
          <w:rFonts w:hint="eastAsia" w:ascii="微软雅黑" w:hAnsi="微软雅黑" w:eastAsia="微软雅黑" w:cs="微软雅黑"/>
          <w:sz w:val="24"/>
          <w:szCs w:val="24"/>
        </w:rPr>
        <w:t>二、授权委托书</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44</w:t>
      </w:r>
    </w:p>
    <w:p>
      <w:pPr>
        <w:pStyle w:val="30"/>
        <w:tabs>
          <w:tab w:val="right" w:leader="dot" w:pos="8948"/>
        </w:tabs>
        <w:adjustRightInd w:val="0"/>
        <w:snapToGrid w:val="0"/>
        <w:spacing w:line="360" w:lineRule="auto"/>
        <w:rPr>
          <w:rFonts w:hint="eastAsia" w:ascii="微软雅黑" w:hAnsi="微软雅黑" w:eastAsia="微软雅黑" w:cs="微软雅黑"/>
          <w:smallCaps/>
          <w:sz w:val="24"/>
          <w:szCs w:val="24"/>
          <w:lang w:val="en-US" w:eastAsia="zh-CN"/>
        </w:rPr>
      </w:pPr>
      <w:r>
        <w:rPr>
          <w:rStyle w:val="44"/>
          <w:rFonts w:hint="eastAsia" w:ascii="微软雅黑" w:hAnsi="微软雅黑" w:eastAsia="微软雅黑" w:cs="微软雅黑"/>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三</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"_Toc77254300" </w:instrText>
      </w:r>
      <w:r>
        <w:rPr>
          <w:rFonts w:hint="eastAsia" w:ascii="微软雅黑" w:hAnsi="微软雅黑" w:eastAsia="微软雅黑" w:cs="微软雅黑"/>
          <w:sz w:val="24"/>
          <w:szCs w:val="24"/>
        </w:rPr>
        <w:fldChar w:fldCharType="separate"/>
      </w:r>
      <w:r>
        <w:rPr>
          <w:rStyle w:val="44"/>
          <w:rFonts w:hint="eastAsia" w:ascii="微软雅黑" w:hAnsi="微软雅黑" w:eastAsia="微软雅黑" w:cs="微软雅黑"/>
          <w:sz w:val="24"/>
          <w:szCs w:val="24"/>
        </w:rPr>
        <w:t>、商务和技术偏差表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45</w:t>
      </w:r>
    </w:p>
    <w:p>
      <w:pPr>
        <w:pStyle w:val="30"/>
        <w:tabs>
          <w:tab w:val="right" w:leader="dot" w:pos="8948"/>
        </w:tabs>
        <w:adjustRightInd w:val="0"/>
        <w:snapToGrid w:val="0"/>
        <w:spacing w:line="360" w:lineRule="auto"/>
        <w:rPr>
          <w:rFonts w:hint="eastAsia" w:ascii="微软雅黑" w:hAnsi="微软雅黑" w:eastAsia="微软雅黑" w:cs="微软雅黑"/>
          <w:smallCaps/>
          <w:sz w:val="24"/>
          <w:szCs w:val="24"/>
          <w:lang w:val="en-US" w:eastAsia="zh-CN"/>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"_Toc77254302" </w:instrText>
      </w:r>
      <w:r>
        <w:rPr>
          <w:rFonts w:hint="eastAsia" w:ascii="微软雅黑" w:hAnsi="微软雅黑" w:eastAsia="微软雅黑" w:cs="微软雅黑"/>
          <w:sz w:val="24"/>
          <w:szCs w:val="24"/>
        </w:rPr>
        <w:fldChar w:fldCharType="separate"/>
      </w:r>
      <w:r>
        <w:rPr>
          <w:rStyle w:val="44"/>
          <w:rFonts w:hint="eastAsia" w:ascii="微软雅黑" w:hAnsi="微软雅黑" w:eastAsia="微软雅黑" w:cs="微软雅黑"/>
          <w:sz w:val="24"/>
          <w:szCs w:val="24"/>
        </w:rPr>
        <w:t>四、报价表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46</w:t>
      </w:r>
    </w:p>
    <w:p>
      <w:pPr>
        <w:pStyle w:val="30"/>
        <w:tabs>
          <w:tab w:val="right" w:leader="dot" w:pos="8948"/>
        </w:tabs>
        <w:adjustRightInd w:val="0"/>
        <w:snapToGrid w:val="0"/>
        <w:spacing w:line="360" w:lineRule="auto"/>
        <w:rPr>
          <w:rFonts w:hint="eastAsia" w:ascii="微软雅黑" w:hAnsi="微软雅黑" w:eastAsia="微软雅黑" w:cs="微软雅黑"/>
          <w:smallCaps/>
          <w:sz w:val="24"/>
          <w:szCs w:val="24"/>
          <w:lang w:val="en-US"/>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"_Toc77254304" </w:instrText>
      </w:r>
      <w:r>
        <w:rPr>
          <w:rFonts w:hint="eastAsia" w:ascii="微软雅黑" w:hAnsi="微软雅黑" w:eastAsia="微软雅黑" w:cs="微软雅黑"/>
          <w:sz w:val="24"/>
          <w:szCs w:val="24"/>
        </w:rPr>
        <w:fldChar w:fldCharType="separate"/>
      </w:r>
      <w:r>
        <w:rPr>
          <w:rStyle w:val="44"/>
          <w:rFonts w:hint="eastAsia" w:ascii="微软雅黑" w:hAnsi="微软雅黑" w:eastAsia="微软雅黑" w:cs="微软雅黑"/>
          <w:sz w:val="24"/>
          <w:szCs w:val="24"/>
        </w:rPr>
        <w:t>五、资格审查资料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47</w:t>
      </w:r>
    </w:p>
    <w:p>
      <w:pPr>
        <w:pStyle w:val="30"/>
        <w:tabs>
          <w:tab w:val="right" w:leader="dot" w:pos="8948"/>
        </w:tabs>
        <w:adjustRightInd w:val="0"/>
        <w:snapToGrid w:val="0"/>
        <w:spacing w:line="360" w:lineRule="auto"/>
        <w:rPr>
          <w:rFonts w:hint="eastAsia" w:ascii="微软雅黑" w:hAnsi="微软雅黑" w:eastAsia="微软雅黑" w:cs="微软雅黑"/>
          <w:smallCaps/>
          <w:sz w:val="24"/>
          <w:szCs w:val="24"/>
          <w:lang w:val="en-US"/>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"_Toc77254308" </w:instrText>
      </w:r>
      <w:r>
        <w:rPr>
          <w:rFonts w:hint="eastAsia" w:ascii="微软雅黑" w:hAnsi="微软雅黑" w:eastAsia="微软雅黑" w:cs="微软雅黑"/>
          <w:sz w:val="24"/>
          <w:szCs w:val="24"/>
        </w:rPr>
        <w:fldChar w:fldCharType="separate"/>
      </w:r>
      <w:r>
        <w:rPr>
          <w:rStyle w:val="44"/>
          <w:rFonts w:hint="eastAsia" w:ascii="微软雅黑" w:hAnsi="微软雅黑" w:eastAsia="微软雅黑" w:cs="微软雅黑"/>
          <w:sz w:val="24"/>
          <w:szCs w:val="24"/>
        </w:rPr>
        <w:t>六、响应方案</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48</w:t>
      </w:r>
    </w:p>
    <w:p>
      <w:pPr>
        <w:pStyle w:val="30"/>
        <w:tabs>
          <w:tab w:val="right" w:leader="dot" w:pos="8948"/>
        </w:tabs>
        <w:adjustRightInd w:val="0"/>
        <w:snapToGrid w:val="0"/>
        <w:spacing w:line="360" w:lineRule="auto"/>
        <w:rPr>
          <w:rFonts w:hint="eastAsia" w:ascii="微软雅黑" w:hAnsi="微软雅黑" w:eastAsia="微软雅黑" w:cs="微软雅黑"/>
          <w:smallCaps/>
          <w:sz w:val="24"/>
          <w:szCs w:val="24"/>
          <w:lang w:val="en-US"/>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"_Toc77254310" </w:instrText>
      </w:r>
      <w:r>
        <w:rPr>
          <w:rFonts w:hint="eastAsia" w:ascii="微软雅黑" w:hAnsi="微软雅黑" w:eastAsia="微软雅黑" w:cs="微软雅黑"/>
          <w:sz w:val="24"/>
          <w:szCs w:val="24"/>
        </w:rPr>
        <w:fldChar w:fldCharType="separate"/>
      </w:r>
      <w:r>
        <w:rPr>
          <w:rStyle w:val="44"/>
          <w:rFonts w:hint="eastAsia" w:ascii="微软雅黑" w:hAnsi="微软雅黑" w:eastAsia="微软雅黑" w:cs="微软雅黑"/>
          <w:sz w:val="24"/>
          <w:szCs w:val="24"/>
        </w:rPr>
        <w:t>七、其他资料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eastAsia="zh-CN"/>
        </w:rPr>
        <w:t>49</w:t>
      </w:r>
    </w:p>
    <w:p>
      <w:pPr>
        <w:pStyle w:val="24"/>
        <w:widowControl w:val="0"/>
        <w:tabs>
          <w:tab w:val="right" w:leader="dot" w:pos="8948"/>
          <w:tab w:val="clear" w:pos="9242"/>
        </w:tabs>
        <w:adjustRightInd w:val="0"/>
        <w:snapToGrid w:val="0"/>
        <w:spacing w:before="60" w:after="60" w:line="360" w:lineRule="auto"/>
        <w:rPr>
          <w:rFonts w:ascii="Times New Roman"/>
          <w:sz w:val="24"/>
          <w:szCs w:val="24"/>
        </w:rPr>
      </w:pPr>
      <w:r>
        <w:rPr>
          <w:rFonts w:hint="eastAsia" w:ascii="微软雅黑" w:hAnsi="微软雅黑" w:eastAsia="微软雅黑" w:cs="微软雅黑"/>
          <w:sz w:val="24"/>
          <w:szCs w:val="24"/>
          <w:lang w:val="zh-CN"/>
        </w:rPr>
        <w:fldChar w:fldCharType="end"/>
      </w: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0" w:firstLineChars="0"/>
        <w:rPr>
          <w:szCs w:val="21"/>
        </w:rPr>
      </w:pPr>
    </w:p>
    <w:p>
      <w:pP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br w:type="page"/>
      </w:r>
    </w:p>
    <w:p>
      <w:pPr>
        <w:pStyle w:val="76"/>
        <w:numPr>
          <w:ilvl w:val="-1"/>
          <w:numId w:val="0"/>
        </w:numPr>
        <w:spacing w:line="360" w:lineRule="auto"/>
        <w:ind w:left="0" w:firstLine="0" w:firstLineChars="0"/>
        <w:jc w:val="center"/>
        <w:outlineLvl w:val="0"/>
        <w:rPr>
          <w:rFonts w:hint="eastAsia" w:ascii="黑体" w:hAnsi="黑体" w:eastAsia="黑体" w:cs="黑体"/>
          <w:b w:val="0"/>
          <w:bCs w:val="0"/>
          <w:color w:val="000000"/>
          <w:sz w:val="36"/>
          <w:szCs w:val="36"/>
        </w:rPr>
      </w:pPr>
      <w:r>
        <w:rPr>
          <w:rFonts w:hint="eastAsia" w:ascii="黑体" w:hAnsi="黑体" w:eastAsia="黑体" w:cs="黑体"/>
          <w:b w:val="0"/>
          <w:bCs w:val="0"/>
          <w:sz w:val="36"/>
          <w:szCs w:val="36"/>
          <w:lang w:val="en-US" w:eastAsia="zh-CN"/>
        </w:rPr>
        <w:t xml:space="preserve">第一章 </w:t>
      </w:r>
      <w:r>
        <w:rPr>
          <w:rFonts w:hint="eastAsia" w:ascii="黑体" w:hAnsi="黑体" w:eastAsia="黑体" w:cs="黑体"/>
          <w:b w:val="0"/>
          <w:bCs w:val="0"/>
          <w:color w:val="000000"/>
          <w:sz w:val="36"/>
          <w:szCs w:val="36"/>
        </w:rPr>
        <w:t>采购公告</w:t>
      </w:r>
    </w:p>
    <w:p>
      <w:pPr>
        <w:widowControl w:val="0"/>
        <w:adjustRightInd w:val="0"/>
        <w:snapToGrid w:val="0"/>
        <w:spacing w:line="360" w:lineRule="auto"/>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湖南港产科技有限公司</w:t>
      </w:r>
    </w:p>
    <w:p>
      <w:pPr>
        <w:widowControl w:val="0"/>
        <w:adjustRightInd w:val="0"/>
        <w:snapToGrid w:val="0"/>
        <w:spacing w:line="360" w:lineRule="auto"/>
        <w:jc w:val="center"/>
        <w:rPr>
          <w:rFonts w:cs="Times New Roman"/>
          <w:kern w:val="2"/>
        </w:rPr>
      </w:pPr>
      <w:r>
        <w:rPr>
          <w:rFonts w:hint="eastAsia" w:ascii="黑体" w:hAnsi="黑体" w:eastAsia="黑体"/>
          <w:sz w:val="32"/>
          <w:szCs w:val="32"/>
          <w:lang w:val="en-US" w:eastAsia="zh-CN"/>
        </w:rPr>
        <w:t>预应力混凝土枕采购询价</w:t>
      </w:r>
      <w:r>
        <w:rPr>
          <w:rFonts w:hint="eastAsia" w:ascii="黑体" w:hAnsi="黑体" w:eastAsia="黑体"/>
          <w:sz w:val="32"/>
          <w:szCs w:val="32"/>
        </w:rPr>
        <w:t>公告</w:t>
      </w:r>
      <w:r>
        <w:rPr>
          <w:rFonts w:hint="eastAsia" w:cs="Times New Roman"/>
          <w:kern w:val="2"/>
        </w:rPr>
        <w:t xml:space="preserve"> </w:t>
      </w:r>
    </w:p>
    <w:p>
      <w:pPr>
        <w:autoSpaceDE w:val="0"/>
        <w:spacing w:line="360" w:lineRule="auto"/>
        <w:jc w:val="both"/>
        <w:rPr>
          <w:rFonts w:ascii="宋体" w:hAnsi="宋体"/>
          <w:sz w:val="24"/>
        </w:rPr>
      </w:pPr>
      <w:r>
        <w:rPr>
          <w:rFonts w:hint="eastAsia" w:ascii="宋体" w:hAnsi="宋体"/>
          <w:sz w:val="24"/>
        </w:rPr>
        <w:t xml:space="preserve">   </w:t>
      </w:r>
      <w:r>
        <w:rPr>
          <w:rFonts w:hint="eastAsia" w:ascii="宋体" w:hAnsi="宋体"/>
          <w:sz w:val="24"/>
          <w:lang w:val="en-US" w:eastAsia="zh-CN"/>
        </w:rPr>
        <w:t>湖南港产科技</w:t>
      </w:r>
      <w:r>
        <w:rPr>
          <w:rFonts w:hint="eastAsia" w:ascii="宋体" w:hAnsi="宋体"/>
          <w:sz w:val="24"/>
        </w:rPr>
        <w:t>有限公司</w:t>
      </w:r>
      <w:r>
        <w:rPr>
          <w:rFonts w:hint="eastAsia" w:ascii="宋体" w:hAnsi="宋体"/>
          <w:sz w:val="24"/>
          <w:lang w:val="en-US" w:eastAsia="zh-CN"/>
        </w:rPr>
        <w:t>针对城港公司工业站木枕更换水枕项目</w:t>
      </w:r>
      <w:r>
        <w:rPr>
          <w:rFonts w:hint="eastAsia" w:ascii="宋体" w:hAnsi="宋体"/>
          <w:sz w:val="24"/>
        </w:rPr>
        <w:t>，现公开邀请具备实施能力的供应商参加</w:t>
      </w:r>
      <w:r>
        <w:rPr>
          <w:rFonts w:hint="eastAsia" w:ascii="宋体" w:hAnsi="宋体"/>
          <w:sz w:val="24"/>
          <w:lang w:val="en-US" w:eastAsia="zh-CN"/>
        </w:rPr>
        <w:t>城港公司工业站木枕更换水枕项目</w:t>
      </w:r>
      <w:r>
        <w:rPr>
          <w:rFonts w:hint="eastAsia" w:ascii="宋体" w:hAnsi="宋体"/>
          <w:sz w:val="24"/>
        </w:rPr>
        <w:t xml:space="preserve">采购活动。 </w:t>
      </w:r>
    </w:p>
    <w:p>
      <w:pPr>
        <w:pStyle w:val="7"/>
        <w:spacing w:line="360" w:lineRule="auto"/>
        <w:jc w:val="both"/>
        <w:rPr>
          <w:rFonts w:ascii="Arial" w:hAnsi="Arial"/>
        </w:rPr>
      </w:pPr>
      <w:r>
        <w:rPr>
          <w:rFonts w:hint="eastAsia"/>
        </w:rPr>
        <w:t xml:space="preserve">1 </w:t>
      </w:r>
      <w:r>
        <w:rPr>
          <w:rFonts w:hint="eastAsia" w:ascii="黑体" w:hAnsi="黑体"/>
        </w:rPr>
        <w:t xml:space="preserve">采购项目简介 </w:t>
      </w:r>
    </w:p>
    <w:p>
      <w:pPr>
        <w:numPr>
          <w:ilvl w:val="1"/>
          <w:numId w:val="1"/>
        </w:numPr>
        <w:autoSpaceDE w:val="0"/>
        <w:spacing w:line="360" w:lineRule="auto"/>
        <w:jc w:val="both"/>
        <w:rPr>
          <w:rFonts w:hint="eastAsia" w:ascii="宋体" w:hAnsi="宋体" w:eastAsia="宋体"/>
          <w:sz w:val="24"/>
          <w:szCs w:val="24"/>
        </w:rPr>
      </w:pPr>
      <w:r>
        <w:rPr>
          <w:rFonts w:hint="eastAsia" w:ascii="宋体" w:hAnsi="宋体"/>
          <w:sz w:val="24"/>
        </w:rPr>
        <w:t>采购项目名称</w:t>
      </w:r>
      <w:r>
        <w:rPr>
          <w:rFonts w:hint="eastAsia" w:ascii="宋体" w:hAnsi="宋体"/>
          <w:sz w:val="24"/>
          <w:lang w:eastAsia="zh-CN"/>
        </w:rPr>
        <w:t>：</w:t>
      </w:r>
      <w:r>
        <w:rPr>
          <w:rFonts w:hint="eastAsia" w:ascii="宋体" w:hAnsi="宋体"/>
          <w:sz w:val="24"/>
          <w:szCs w:val="24"/>
          <w:lang w:val="en-US" w:eastAsia="zh-CN"/>
        </w:rPr>
        <w:t>预应力混凝土枕项目</w:t>
      </w:r>
    </w:p>
    <w:p>
      <w:pPr>
        <w:autoSpaceDE w:val="0"/>
        <w:spacing w:line="360" w:lineRule="auto"/>
        <w:jc w:val="both"/>
        <w:rPr>
          <w:rFonts w:ascii="宋体" w:hAnsi="宋体"/>
          <w:sz w:val="24"/>
        </w:rPr>
      </w:pPr>
      <w:r>
        <w:rPr>
          <w:rFonts w:hint="eastAsia" w:ascii="宋体" w:hAnsi="宋体"/>
          <w:b/>
          <w:bCs/>
          <w:sz w:val="24"/>
        </w:rPr>
        <w:t>1.2</w:t>
      </w:r>
      <w:r>
        <w:rPr>
          <w:rFonts w:hint="eastAsia" w:ascii="宋体" w:hAnsi="宋体"/>
          <w:sz w:val="24"/>
        </w:rPr>
        <w:t xml:space="preserve"> 采购人: </w:t>
      </w:r>
      <w:r>
        <w:rPr>
          <w:rFonts w:hint="eastAsia" w:ascii="宋体" w:hAnsi="宋体"/>
          <w:sz w:val="24"/>
          <w:lang w:val="en-US" w:eastAsia="zh-CN"/>
        </w:rPr>
        <w:t>湖南港产科技</w:t>
      </w:r>
      <w:r>
        <w:rPr>
          <w:rFonts w:hint="eastAsia" w:ascii="宋体" w:hAnsi="宋体"/>
          <w:sz w:val="24"/>
        </w:rPr>
        <w:t>有限公司</w:t>
      </w:r>
    </w:p>
    <w:p>
      <w:pPr>
        <w:autoSpaceDE w:val="0"/>
        <w:spacing w:line="360" w:lineRule="auto"/>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jc w:val="both"/>
        <w:rPr>
          <w:rFonts w:ascii="宋体" w:hAnsi="宋体"/>
          <w:sz w:val="24"/>
        </w:rPr>
      </w:pPr>
      <w:r>
        <w:rPr>
          <w:rFonts w:hint="eastAsia" w:ascii="宋体" w:hAnsi="宋体"/>
          <w:b/>
          <w:bCs/>
          <w:sz w:val="24"/>
        </w:rPr>
        <w:t xml:space="preserve">1.4 </w:t>
      </w:r>
      <w:r>
        <w:rPr>
          <w:rFonts w:hint="eastAsia" w:ascii="宋体" w:hAnsi="宋体"/>
          <w:sz w:val="24"/>
        </w:rPr>
        <w:t>采购项目资金落实情况:自筹资金，已落实</w:t>
      </w:r>
    </w:p>
    <w:p>
      <w:pPr>
        <w:autoSpaceDE w:val="0"/>
        <w:spacing w:line="360" w:lineRule="auto"/>
        <w:jc w:val="both"/>
        <w:rPr>
          <w:rFonts w:hint="default" w:eastAsia="宋体"/>
          <w:lang w:val="en-US" w:eastAsia="zh-CN"/>
        </w:rPr>
      </w:pPr>
      <w:r>
        <w:rPr>
          <w:rFonts w:hint="eastAsia" w:ascii="宋体" w:hAnsi="宋体"/>
          <w:b/>
          <w:bCs/>
          <w:sz w:val="24"/>
        </w:rPr>
        <w:t xml:space="preserve">1.5 </w:t>
      </w:r>
      <w:r>
        <w:rPr>
          <w:rFonts w:hint="eastAsia" w:ascii="宋体" w:hAnsi="宋体"/>
          <w:sz w:val="24"/>
        </w:rPr>
        <w:t>采购项目概况:</w:t>
      </w:r>
      <w:r>
        <w:rPr>
          <w:rFonts w:hint="eastAsia" w:ascii="宋体" w:hAnsi="宋体" w:eastAsia="宋体" w:cs="宋体"/>
          <w:bCs w:val="0"/>
          <w:sz w:val="24"/>
          <w:szCs w:val="24"/>
          <w:highlight w:val="none"/>
          <w:u w:val="none"/>
          <w:lang w:eastAsia="zh-CN"/>
        </w:rPr>
        <w:t>城陵矶工业站站场2道线路道床多处翻浆冒泥，板结无弹性，木枕长期浸泡水中，腐蚀严重，更换频繁；日常维护工作量大，维修成本较高，因此我司决定对</w:t>
      </w:r>
      <w:r>
        <w:rPr>
          <w:rFonts w:hint="eastAsia" w:ascii="宋体" w:hAnsi="宋体" w:cs="宋体"/>
          <w:bCs w:val="0"/>
          <w:sz w:val="24"/>
          <w:szCs w:val="24"/>
          <w:highlight w:val="none"/>
          <w:u w:val="none"/>
          <w:lang w:val="en-US" w:eastAsia="zh-CN"/>
        </w:rPr>
        <w:t>2道线路</w:t>
      </w:r>
      <w:r>
        <w:rPr>
          <w:rFonts w:hint="eastAsia" w:ascii="宋体" w:hAnsi="宋体" w:eastAsia="宋体" w:cs="宋体"/>
          <w:bCs w:val="0"/>
          <w:sz w:val="24"/>
          <w:szCs w:val="24"/>
          <w:highlight w:val="none"/>
          <w:u w:val="none"/>
          <w:lang w:eastAsia="zh-CN"/>
        </w:rPr>
        <w:t>路</w:t>
      </w:r>
      <w:r>
        <w:rPr>
          <w:rFonts w:hint="eastAsia" w:ascii="宋体" w:hAnsi="宋体" w:eastAsia="宋体" w:cs="宋体"/>
          <w:bCs w:val="0"/>
          <w:sz w:val="24"/>
          <w:szCs w:val="24"/>
          <w:highlight w:val="none"/>
          <w:u w:val="none"/>
        </w:rPr>
        <w:t>道岔</w:t>
      </w:r>
      <w:r>
        <w:rPr>
          <w:rFonts w:hint="eastAsia" w:ascii="宋体" w:hAnsi="宋体" w:cs="宋体"/>
          <w:bCs w:val="0"/>
          <w:sz w:val="24"/>
          <w:szCs w:val="24"/>
          <w:highlight w:val="none"/>
          <w:u w:val="none"/>
          <w:lang w:val="en-US" w:eastAsia="zh-CN"/>
        </w:rPr>
        <w:t>木枕</w:t>
      </w:r>
      <w:r>
        <w:rPr>
          <w:rFonts w:hint="eastAsia" w:ascii="宋体" w:hAnsi="宋体" w:eastAsia="宋体" w:cs="宋体"/>
          <w:bCs w:val="0"/>
          <w:sz w:val="24"/>
          <w:szCs w:val="24"/>
          <w:highlight w:val="none"/>
          <w:u w:val="none"/>
          <w:lang w:eastAsia="zh-CN"/>
        </w:rPr>
        <w:t>进行更换，</w:t>
      </w:r>
      <w:r>
        <w:rPr>
          <w:rFonts w:hint="eastAsia" w:ascii="宋体" w:hAnsi="宋体" w:eastAsia="宋体" w:cs="宋体"/>
          <w:bCs w:val="0"/>
          <w:sz w:val="24"/>
          <w:szCs w:val="24"/>
          <w:highlight w:val="none"/>
          <w:u w:val="none"/>
        </w:rPr>
        <w:t>拟定将</w:t>
      </w:r>
      <w:r>
        <w:rPr>
          <w:rFonts w:hint="eastAsia" w:ascii="宋体" w:hAnsi="宋体" w:eastAsia="宋体" w:cs="宋体"/>
          <w:bCs w:val="0"/>
          <w:sz w:val="24"/>
          <w:szCs w:val="24"/>
          <w:highlight w:val="none"/>
          <w:u w:val="none"/>
          <w:lang w:eastAsia="zh-CN"/>
        </w:rPr>
        <w:t>铁路</w:t>
      </w:r>
      <w:r>
        <w:rPr>
          <w:rFonts w:hint="eastAsia" w:ascii="宋体" w:hAnsi="宋体" w:cs="宋体"/>
          <w:bCs w:val="0"/>
          <w:sz w:val="24"/>
          <w:szCs w:val="24"/>
          <w:highlight w:val="none"/>
          <w:u w:val="none"/>
          <w:lang w:val="en-US" w:eastAsia="zh-CN"/>
        </w:rPr>
        <w:t>原</w:t>
      </w:r>
      <w:r>
        <w:rPr>
          <w:rFonts w:hint="eastAsia" w:ascii="宋体" w:hAnsi="宋体" w:eastAsia="宋体" w:cs="宋体"/>
          <w:bCs w:val="0"/>
          <w:sz w:val="24"/>
          <w:szCs w:val="24"/>
          <w:highlight w:val="none"/>
          <w:u w:val="none"/>
        </w:rPr>
        <w:t>道岔</w:t>
      </w:r>
      <w:r>
        <w:rPr>
          <w:rFonts w:hint="eastAsia" w:ascii="宋体" w:hAnsi="宋体" w:cs="宋体"/>
          <w:bCs w:val="0"/>
          <w:sz w:val="24"/>
          <w:szCs w:val="24"/>
          <w:highlight w:val="none"/>
          <w:u w:val="none"/>
          <w:lang w:val="en-US" w:eastAsia="zh-CN"/>
        </w:rPr>
        <w:t>木枕更换为新Ⅱ型预应力混泥土枕。</w:t>
      </w:r>
    </w:p>
    <w:p>
      <w:pPr>
        <w:pStyle w:val="7"/>
        <w:spacing w:line="360" w:lineRule="auto"/>
        <w:jc w:val="both"/>
        <w:rPr>
          <w:rFonts w:hint="eastAsia" w:ascii="黑体" w:hAnsi="黑体"/>
        </w:rPr>
      </w:pPr>
      <w:r>
        <w:rPr>
          <w:rFonts w:hint="eastAsia"/>
        </w:rPr>
        <w:t>2．</w:t>
      </w:r>
      <w:r>
        <w:rPr>
          <w:rFonts w:hint="eastAsia" w:ascii="黑体" w:hAnsi="黑体"/>
        </w:rPr>
        <w:t>采购范围及相关要求</w:t>
      </w:r>
    </w:p>
    <w:p>
      <w:pPr>
        <w:autoSpaceDE w:val="0"/>
        <w:spacing w:after="0" w:line="360" w:lineRule="auto"/>
        <w:ind w:firstLine="482" w:firstLineChars="200"/>
        <w:jc w:val="both"/>
        <w:rPr>
          <w:rFonts w:hint="eastAsia" w:ascii="宋体" w:hAnsi="宋体"/>
          <w:sz w:val="24"/>
        </w:rPr>
      </w:pPr>
      <w:r>
        <w:rPr>
          <w:rFonts w:hint="eastAsia" w:ascii="宋体" w:hAnsi="宋体"/>
          <w:b/>
          <w:bCs/>
          <w:sz w:val="24"/>
        </w:rPr>
        <w:t>2.1</w:t>
      </w:r>
      <w:r>
        <w:rPr>
          <w:rFonts w:hint="eastAsia" w:ascii="宋体" w:hAnsi="宋体"/>
          <w:sz w:val="24"/>
        </w:rPr>
        <w:t xml:space="preserve"> 采购范围:</w:t>
      </w:r>
    </w:p>
    <w:tbl>
      <w:tblPr>
        <w:tblStyle w:val="37"/>
        <w:tblW w:w="97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4"/>
        <w:gridCol w:w="1530"/>
        <w:gridCol w:w="3899"/>
        <w:gridCol w:w="1020"/>
        <w:gridCol w:w="117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名  称</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要    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cs="宋体"/>
                <w:i w:val="0"/>
                <w:color w:val="000000" w:themeColor="text1"/>
                <w:sz w:val="24"/>
                <w:szCs w:val="24"/>
                <w:u w:val="none"/>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cs="宋体"/>
                <w:i w:val="0"/>
                <w:color w:val="000000" w:themeColor="text1"/>
                <w:sz w:val="24"/>
                <w:szCs w:val="24"/>
                <w:u w:val="none"/>
                <w:lang w:val="en-US" w:eastAsia="zh-CN"/>
                <w14:textFill>
                  <w14:solidFill>
                    <w14:schemeClr w14:val="tx1"/>
                  </w14:solidFill>
                </w14:textFill>
              </w:rPr>
              <w:t>混凝土枕</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cs="宋体"/>
                <w:color w:val="000000"/>
                <w:sz w:val="24"/>
                <w:szCs w:val="24"/>
                <w:highlight w:val="none"/>
                <w:lang w:val="en-US" w:eastAsia="zh-CN"/>
              </w:rPr>
              <w:t>新Ⅱ型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根</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2"/>
                <w:szCs w:val="22"/>
                <w:u w:val="none"/>
                <w:lang w:val="en-US" w:eastAsia="zh-CN"/>
                <w14:textFill>
                  <w14:solidFill>
                    <w14:schemeClr w14:val="tx1"/>
                  </w14:solidFill>
                </w14:textFill>
              </w:rPr>
            </w:pPr>
            <w:r>
              <w:rPr>
                <w:rFonts w:hint="eastAsia" w:ascii="宋体" w:hAnsi="宋体" w:cs="宋体"/>
                <w:i w:val="0"/>
                <w:color w:val="000000" w:themeColor="text1"/>
                <w:sz w:val="22"/>
                <w:szCs w:val="22"/>
                <w:u w:val="none"/>
                <w:lang w:val="en-US" w:eastAsia="zh-CN"/>
                <w14:textFill>
                  <w14:solidFill>
                    <w14:schemeClr w14:val="tx1"/>
                  </w14:solidFill>
                </w14:textFill>
              </w:rPr>
              <w:t>混凝土强度不能低于C60</w:t>
            </w:r>
          </w:p>
        </w:tc>
      </w:tr>
    </w:tbl>
    <w:p>
      <w:pPr>
        <w:autoSpaceDE w:val="0"/>
        <w:spacing w:after="0"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招标范围：</w:t>
      </w:r>
    </w:p>
    <w:p>
      <w:pPr>
        <w:widowControl/>
        <w:autoSpaceDE w:val="0"/>
        <w:adjustRightInd/>
        <w:snapToGrid/>
        <w:spacing w:after="0"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2.2.1</w:t>
      </w:r>
      <w:r>
        <w:rPr>
          <w:rFonts w:hint="eastAsia" w:ascii="宋体" w:hAnsi="宋体" w:cs="宋体"/>
          <w:color w:val="000000"/>
          <w:sz w:val="24"/>
          <w:szCs w:val="24"/>
          <w:highlight w:val="none"/>
          <w:lang w:val="en-US" w:eastAsia="zh-CN"/>
        </w:rPr>
        <w:t xml:space="preserve"> 600根混泥土枕</w:t>
      </w:r>
      <w:r>
        <w:rPr>
          <w:rFonts w:hint="eastAsia" w:ascii="宋体" w:hAnsi="宋体" w:eastAsia="宋体" w:cs="宋体"/>
          <w:sz w:val="24"/>
          <w:szCs w:val="24"/>
          <w:highlight w:val="none"/>
          <w:u w:val="none"/>
          <w:lang w:eastAsia="zh-CN"/>
        </w:rPr>
        <w:t>。</w:t>
      </w:r>
    </w:p>
    <w:p>
      <w:pPr>
        <w:spacing w:after="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2.2.2 </w:t>
      </w:r>
      <w:r>
        <w:rPr>
          <w:rFonts w:hint="eastAsia" w:ascii="宋体" w:hAnsi="宋体" w:eastAsia="宋体" w:cs="宋体"/>
          <w:sz w:val="24"/>
          <w:szCs w:val="24"/>
          <w:highlight w:val="none"/>
          <w:lang w:val="en-US" w:eastAsia="zh-CN"/>
        </w:rPr>
        <w:t>型号为：</w:t>
      </w:r>
      <w:r>
        <w:rPr>
          <w:rFonts w:hint="eastAsia" w:ascii="宋体" w:hAnsi="宋体" w:cs="宋体"/>
          <w:color w:val="000000"/>
          <w:sz w:val="24"/>
          <w:szCs w:val="24"/>
          <w:highlight w:val="none"/>
          <w:lang w:val="en-US" w:eastAsia="zh-CN"/>
        </w:rPr>
        <w:t>新Ⅱ型</w:t>
      </w:r>
      <w:r>
        <w:rPr>
          <w:rFonts w:hint="eastAsia" w:ascii="宋体" w:hAnsi="宋体" w:eastAsia="宋体" w:cs="宋体"/>
          <w:sz w:val="24"/>
          <w:szCs w:val="24"/>
          <w:highlight w:val="none"/>
          <w:lang w:val="en-US" w:eastAsia="zh-CN"/>
        </w:rPr>
        <w:t>。</w:t>
      </w:r>
    </w:p>
    <w:p>
      <w:pPr>
        <w:spacing w:after="0"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 xml:space="preserve">2.2.3 </w:t>
      </w:r>
      <w:r>
        <w:rPr>
          <w:rFonts w:hint="eastAsia" w:ascii="宋体" w:hAnsi="宋体" w:cs="宋体"/>
          <w:sz w:val="24"/>
          <w:szCs w:val="24"/>
          <w:highlight w:val="none"/>
          <w:lang w:val="en-US" w:eastAsia="zh-CN"/>
        </w:rPr>
        <w:t>混凝土枕</w:t>
      </w:r>
      <w:r>
        <w:rPr>
          <w:rFonts w:hint="eastAsia" w:ascii="宋体" w:hAnsi="宋体" w:eastAsia="宋体" w:cs="宋体"/>
          <w:sz w:val="24"/>
          <w:szCs w:val="24"/>
          <w:highlight w:val="none"/>
          <w:lang w:val="en-US" w:eastAsia="zh-CN"/>
        </w:rPr>
        <w:t>制造、组装、检验和运输符合中华人民共和国铁路行业标准TB/T 3080-2014。</w:t>
      </w:r>
    </w:p>
    <w:p>
      <w:pPr>
        <w:spacing w:after="0" w:line="360" w:lineRule="auto"/>
        <w:jc w:val="both"/>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2.3.4</w:t>
      </w:r>
      <w:r>
        <w:rPr>
          <w:rFonts w:hint="eastAsia" w:ascii="宋体" w:hAnsi="宋体" w:eastAsia="宋体" w:cs="宋体"/>
          <w:color w:val="000000" w:themeColor="text1"/>
          <w:kern w:val="2"/>
          <w:sz w:val="24"/>
          <w:szCs w:val="24"/>
          <w:highlight w:val="none"/>
          <w14:textFill>
            <w14:solidFill>
              <w14:schemeClr w14:val="tx1"/>
            </w14:solidFill>
          </w14:textFill>
        </w:rPr>
        <w:t>提供</w:t>
      </w:r>
      <w:r>
        <w:rPr>
          <w:rFonts w:hint="eastAsia" w:ascii="宋体" w:hAnsi="宋体" w:cs="宋体"/>
          <w:color w:val="000000" w:themeColor="text1"/>
          <w:kern w:val="2"/>
          <w:sz w:val="24"/>
          <w:szCs w:val="24"/>
          <w:highlight w:val="none"/>
          <w:lang w:val="en-US" w:eastAsia="zh-CN"/>
          <w14:textFill>
            <w14:solidFill>
              <w14:schemeClr w14:val="tx1"/>
            </w14:solidFill>
          </w14:textFill>
        </w:rPr>
        <w:t>混凝土枕</w:t>
      </w:r>
      <w:r>
        <w:rPr>
          <w:rFonts w:hint="eastAsia" w:ascii="宋体" w:hAnsi="宋体" w:eastAsia="宋体" w:cs="宋体"/>
          <w:color w:val="000000" w:themeColor="text1"/>
          <w:kern w:val="2"/>
          <w:sz w:val="24"/>
          <w:szCs w:val="24"/>
          <w:highlight w:val="none"/>
          <w14:textFill>
            <w14:solidFill>
              <w14:schemeClr w14:val="tx1"/>
            </w14:solidFill>
          </w14:textFill>
        </w:rPr>
        <w:t>合格证明</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质量</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检验报告</w:t>
      </w:r>
      <w:r>
        <w:rPr>
          <w:rFonts w:hint="eastAsia" w:ascii="宋体" w:hAnsi="宋体" w:cs="宋体"/>
          <w:color w:val="000000" w:themeColor="text1"/>
          <w:kern w:val="2"/>
          <w:sz w:val="24"/>
          <w:szCs w:val="24"/>
          <w:highlight w:val="none"/>
          <w:lang w:val="en-US" w:eastAsia="zh-CN"/>
          <w14:textFill>
            <w14:solidFill>
              <w14:schemeClr w14:val="tx1"/>
            </w14:solidFill>
          </w14:textFill>
        </w:rPr>
        <w:t>及主要技术指标</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pPr>
        <w:autoSpaceDE w:val="0"/>
        <w:spacing w:line="360" w:lineRule="auto"/>
        <w:jc w:val="both"/>
        <w:rPr>
          <w:rFonts w:hint="default" w:ascii="宋体" w:hAnsi="宋体" w:eastAsia="宋体"/>
          <w:color w:val="FF0000"/>
          <w:sz w:val="24"/>
          <w:u w:val="none"/>
          <w:lang w:val="en-US" w:eastAsia="zh-CN"/>
        </w:rPr>
      </w:pPr>
      <w:r>
        <w:rPr>
          <w:rFonts w:hint="eastAsia" w:ascii="宋体" w:hAnsi="宋体"/>
          <w:b/>
          <w:bCs/>
          <w:color w:val="000000" w:themeColor="text1"/>
          <w:sz w:val="24"/>
          <w14:textFill>
            <w14:solidFill>
              <w14:schemeClr w14:val="tx1"/>
            </w14:solidFill>
          </w14:textFill>
        </w:rPr>
        <w:t>2.2</w:t>
      </w:r>
      <w:r>
        <w:rPr>
          <w:rFonts w:hint="eastAsia" w:ascii="宋体" w:hAnsi="宋体"/>
          <w:color w:val="000000" w:themeColor="text1"/>
          <w:sz w:val="24"/>
          <w14:textFill>
            <w14:solidFill>
              <w14:schemeClr w14:val="tx1"/>
            </w14:solidFill>
          </w14:textFill>
        </w:rPr>
        <w:t xml:space="preserve"> 交货期</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eastAsia="zh-CN"/>
          <w14:textFill>
            <w14:solidFill>
              <w14:schemeClr w14:val="tx1"/>
            </w14:solidFill>
          </w14:textFill>
        </w:rPr>
        <w:t>合同签订后</w:t>
      </w:r>
      <w:r>
        <w:rPr>
          <w:rFonts w:hint="eastAsia" w:ascii="宋体" w:hAnsi="宋体"/>
          <w:color w:val="000000" w:themeColor="text1"/>
          <w:sz w:val="24"/>
          <w:u w:val="single"/>
          <w:lang w:val="en-US" w:eastAsia="zh-CN"/>
          <w14:textFill>
            <w14:solidFill>
              <w14:schemeClr w14:val="tx1"/>
            </w14:solidFill>
          </w14:textFill>
        </w:rPr>
        <w:t>10个</w:t>
      </w:r>
      <w:r>
        <w:rPr>
          <w:rFonts w:hint="eastAsia" w:ascii="宋体" w:hAnsi="宋体"/>
          <w:color w:val="000000" w:themeColor="text1"/>
          <w:sz w:val="24"/>
          <w:u w:val="none"/>
          <w:lang w:val="en-US" w:eastAsia="zh-CN"/>
          <w14:textFill>
            <w14:solidFill>
              <w14:schemeClr w14:val="tx1"/>
            </w14:solidFill>
          </w14:textFill>
        </w:rPr>
        <w:t>日历日内完成交货</w:t>
      </w:r>
      <w:r>
        <w:rPr>
          <w:rFonts w:hint="eastAsia" w:ascii="宋体" w:hAnsi="宋体"/>
          <w:color w:val="FF0000"/>
          <w:sz w:val="24"/>
          <w:u w:val="none"/>
          <w:lang w:val="en-US" w:eastAsia="zh-CN"/>
        </w:rPr>
        <w:t>。</w:t>
      </w:r>
    </w:p>
    <w:p>
      <w:pPr>
        <w:spacing w:after="0" w:line="360" w:lineRule="auto"/>
        <w:jc w:val="both"/>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 xml:space="preserve">2.3 交货地点: </w:t>
      </w:r>
      <w:r>
        <w:rPr>
          <w:rFonts w:hint="eastAsia" w:ascii="宋体" w:hAnsi="宋体" w:eastAsia="宋体" w:cs="宋体"/>
          <w:kern w:val="2"/>
          <w:sz w:val="24"/>
          <w:szCs w:val="24"/>
          <w:highlight w:val="none"/>
          <w:lang w:val="en-US" w:eastAsia="zh-CN"/>
        </w:rPr>
        <w:t>岳阳城陵矶港务有限责任公司工业站。</w:t>
      </w:r>
    </w:p>
    <w:p>
      <w:pPr>
        <w:widowControl/>
        <w:autoSpaceDE w:val="0"/>
        <w:spacing w:line="360" w:lineRule="auto"/>
        <w:jc w:val="both"/>
        <w:rPr>
          <w:rFonts w:hint="eastAsia" w:ascii="宋体" w:hAnsi="宋体" w:eastAsia="宋体"/>
          <w:sz w:val="24"/>
          <w:lang w:eastAsia="zh-CN"/>
        </w:rPr>
      </w:pPr>
      <w:r>
        <w:rPr>
          <w:rFonts w:hint="eastAsia" w:ascii="宋体" w:hAnsi="宋体"/>
          <w:b/>
          <w:bCs/>
          <w:sz w:val="24"/>
        </w:rPr>
        <w:t>2.4</w:t>
      </w:r>
      <w:r>
        <w:rPr>
          <w:rFonts w:hint="eastAsia" w:ascii="宋体" w:hAnsi="宋体"/>
          <w:b w:val="0"/>
          <w:bCs w:val="0"/>
          <w:sz w:val="24"/>
        </w:rPr>
        <w:t xml:space="preserve"> </w:t>
      </w:r>
      <w:r>
        <w:rPr>
          <w:rFonts w:hint="eastAsia" w:ascii="宋体" w:hAnsi="宋体"/>
          <w:sz w:val="24"/>
        </w:rPr>
        <w:t>货物质量标准或主要技术性能指标:</w:t>
      </w:r>
      <w:r>
        <w:rPr>
          <w:rFonts w:hint="eastAsia" w:ascii="宋体" w:hAnsi="宋体"/>
          <w:sz w:val="24"/>
          <w:lang w:eastAsia="zh-CN"/>
        </w:rPr>
        <w:t>见采购文件第五章“采购需求”</w:t>
      </w:r>
    </w:p>
    <w:p>
      <w:pPr>
        <w:pStyle w:val="7"/>
        <w:spacing w:line="360" w:lineRule="auto"/>
        <w:jc w:val="both"/>
        <w:rPr>
          <w:rFonts w:ascii="Arial" w:hAnsi="Arial"/>
        </w:rPr>
      </w:pPr>
      <w:r>
        <w:rPr>
          <w:rFonts w:hint="eastAsia"/>
        </w:rPr>
        <w:t xml:space="preserve">3 </w:t>
      </w:r>
      <w:r>
        <w:rPr>
          <w:rFonts w:hint="eastAsia" w:ascii="黑体" w:hAnsi="黑体"/>
        </w:rPr>
        <w:t>供应商资格要求</w:t>
      </w:r>
    </w:p>
    <w:p>
      <w:pPr>
        <w:autoSpaceDE w:val="0"/>
        <w:spacing w:line="360" w:lineRule="auto"/>
        <w:ind w:firstLine="0" w:firstLineChars="0"/>
        <w:jc w:val="both"/>
        <w:rPr>
          <w:rFonts w:ascii="宋体" w:hAnsi="宋体"/>
          <w:sz w:val="24"/>
          <w:highlight w:val="none"/>
        </w:rPr>
      </w:pPr>
      <w:r>
        <w:rPr>
          <w:rFonts w:hint="eastAsia" w:ascii="宋体" w:hAnsi="宋体"/>
          <w:b/>
          <w:bCs/>
          <w:sz w:val="24"/>
        </w:rPr>
        <w:t>3.1</w:t>
      </w:r>
      <w:r>
        <w:rPr>
          <w:rFonts w:hint="eastAsia" w:ascii="宋体" w:hAnsi="宋体"/>
          <w:sz w:val="24"/>
          <w:highlight w:val="none"/>
        </w:rPr>
        <w:t>供应商不得存在下列情形之一:</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（1）处于被责令停产停业、暂扣或者吊销执照、暂扣或者吊销许可证、吊销资质证书状态</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（2）进入清算程序，或被宣告破产，或其他丧失履约能力的情形</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（3）被采购人或采购人上级单位纳入黑名单</w:t>
      </w:r>
      <w:r>
        <w:rPr>
          <w:rFonts w:hint="eastAsia" w:ascii="宋体" w:hAnsi="宋体"/>
          <w:sz w:val="24"/>
          <w:highlight w:val="none"/>
          <w:lang w:eastAsia="zh-CN"/>
        </w:rPr>
        <w:t>；</w:t>
      </w:r>
    </w:p>
    <w:p>
      <w:pPr>
        <w:autoSpaceDE w:val="0"/>
        <w:spacing w:line="360" w:lineRule="auto"/>
        <w:ind w:firstLine="240" w:firstLineChars="100"/>
        <w:jc w:val="left"/>
        <w:rPr>
          <w:rFonts w:hint="eastAsia"/>
          <w:sz w:val="24"/>
          <w:szCs w:val="24"/>
          <w:highlight w:val="none"/>
        </w:rPr>
      </w:pPr>
      <w:r>
        <w:rPr>
          <w:rFonts w:hint="eastAsia" w:ascii="宋体" w:hAnsi="宋体"/>
          <w:sz w:val="24"/>
          <w:highlight w:val="none"/>
        </w:rPr>
        <w:t>（4）</w:t>
      </w:r>
      <w:r>
        <w:rPr>
          <w:rFonts w:hint="eastAsia"/>
          <w:sz w:val="24"/>
          <w:szCs w:val="24"/>
          <w:highlight w:val="none"/>
        </w:rPr>
        <w:t>为投资参股本项目的法人单位；</w:t>
      </w:r>
    </w:p>
    <w:p>
      <w:pPr>
        <w:pBdr>
          <w:bottom w:val="none" w:color="auto" w:sz="0" w:space="0"/>
        </w:pBdr>
        <w:autoSpaceDE w:val="0"/>
        <w:spacing w:line="360" w:lineRule="auto"/>
        <w:ind w:firstLine="240" w:firstLineChars="100"/>
        <w:jc w:val="left"/>
        <w:rPr>
          <w:rFonts w:hint="eastAsia" w:ascii="宋体" w:hAnsi="宋体"/>
          <w:sz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被</w:t>
      </w:r>
      <w:r>
        <w:rPr>
          <w:rFonts w:hint="eastAsia"/>
          <w:sz w:val="24"/>
          <w:szCs w:val="24"/>
          <w:highlight w:val="none"/>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38"/>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890"/>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2044" w:type="dxa"/>
            <w:vAlign w:val="center"/>
          </w:tcPr>
          <w:p>
            <w:pPr>
              <w:widowControl w:val="0"/>
              <w:spacing w:line="360" w:lineRule="auto"/>
              <w:jc w:val="center"/>
              <w:rPr>
                <w:rFonts w:ascii="宋体" w:hAnsi="宋体"/>
                <w:sz w:val="24"/>
              </w:rPr>
            </w:pPr>
            <w:r>
              <w:rPr>
                <w:rFonts w:hint="eastAsia" w:ascii="宋体" w:hAnsi="宋体"/>
                <w:sz w:val="24"/>
              </w:rPr>
              <w:t>资格条件</w:t>
            </w:r>
          </w:p>
        </w:tc>
        <w:tc>
          <w:tcPr>
            <w:tcW w:w="1890" w:type="dxa"/>
            <w:vAlign w:val="center"/>
          </w:tcPr>
          <w:p>
            <w:pPr>
              <w:widowControl w:val="0"/>
              <w:spacing w:line="360" w:lineRule="auto"/>
              <w:jc w:val="center"/>
              <w:rPr>
                <w:rFonts w:ascii="宋体" w:hAnsi="宋体"/>
                <w:sz w:val="24"/>
              </w:rPr>
            </w:pPr>
            <w:r>
              <w:rPr>
                <w:rFonts w:hint="eastAsia" w:ascii="宋体" w:hAnsi="宋体"/>
                <w:sz w:val="24"/>
              </w:rPr>
              <w:t>对供应商要求</w:t>
            </w:r>
          </w:p>
        </w:tc>
        <w:tc>
          <w:tcPr>
            <w:tcW w:w="5164" w:type="dxa"/>
            <w:vAlign w:val="center"/>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（1）依法设立</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0"/>
                <w:rFonts w:hint="eastAsia"/>
                <w:b/>
                <w:bCs/>
                <w:color w:val="000000" w:themeColor="text1"/>
                <w:u w:val="single"/>
                <w14:textFill>
                  <w14:solidFill>
                    <w14:schemeClr w14:val="tx1"/>
                  </w14:solidFill>
                </w14:textFill>
              </w:rPr>
              <w:sym w:font="Wingdings 2" w:char="0052"/>
            </w:r>
            <w:r>
              <w:rPr>
                <w:rStyle w:val="40"/>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0"/>
                <w:rFonts w:hint="eastAsia"/>
                <w:b w:val="0"/>
                <w:bCs w:val="0"/>
                <w:color w:val="000000" w:themeColor="text1"/>
                <w:u w:val="single"/>
                <w14:textFill>
                  <w14:solidFill>
                    <w14:schemeClr w14:val="tx1"/>
                  </w14:solidFill>
                </w14:textFill>
              </w:rPr>
              <w:sym w:font="Wingdings 2" w:char="0052"/>
            </w:r>
            <w:r>
              <w:rPr>
                <w:rStyle w:val="40"/>
                <w:rFonts w:hint="eastAsia"/>
                <w:b w:val="0"/>
                <w:bCs w:val="0"/>
                <w:color w:val="000000" w:themeColor="text1"/>
                <w:u w:val="single"/>
                <w14:textFill>
                  <w14:solidFill>
                    <w14:schemeClr w14:val="tx1"/>
                  </w14:solidFill>
                </w14:textFill>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（2）资质要求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40"/>
                <w:rFonts w:hint="eastAsia"/>
                <w:b/>
                <w:bCs/>
                <w:color w:val="000000" w:themeColor="text1"/>
                <w:u w:val="single"/>
                <w14:textFill>
                  <w14:solidFill>
                    <w14:schemeClr w14:val="tx1"/>
                  </w14:solidFill>
                </w14:textFill>
              </w:rPr>
              <w:sym w:font="Wingdings 2" w:char="0052"/>
            </w:r>
            <w:r>
              <w:rPr>
                <w:rStyle w:val="40"/>
                <w:rFonts w:hint="eastAsia"/>
                <w:b/>
                <w:bCs/>
                <w:color w:val="000000" w:themeColor="text1"/>
                <w:u w:val="single"/>
                <w:lang w:val="en-US" w:eastAsia="zh-CN"/>
                <w14:textFill>
                  <w14:solidFill>
                    <w14:schemeClr w14:val="tx1"/>
                  </w14:solidFill>
                </w14:textFill>
              </w:rPr>
              <w:t>不</w:t>
            </w:r>
            <w:r>
              <w:rPr>
                <w:rStyle w:val="40"/>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yellow"/>
                <w14:textFill>
                  <w14:solidFill>
                    <w14:schemeClr w14:val="tx1"/>
                  </w14:solidFill>
                </w14:textFill>
              </w:rPr>
            </w:pPr>
            <w:r>
              <w:rPr>
                <w:rStyle w:val="40"/>
                <w:rFonts w:hint="eastAsia"/>
                <w:b w:val="0"/>
                <w:bCs w:val="0"/>
                <w:color w:val="000000" w:themeColor="text1"/>
                <w:u w:val="single"/>
                <w14:textFill>
                  <w14:solidFill>
                    <w14:schemeClr w14:val="tx1"/>
                  </w14:solidFill>
                </w14:textFill>
              </w:rPr>
              <w:sym w:font="Wingdings 2" w:char="0052"/>
            </w:r>
            <w:r>
              <w:rPr>
                <w:rStyle w:val="40"/>
                <w:rFonts w:hint="eastAsia"/>
                <w:b w:val="0"/>
                <w:bCs w:val="0"/>
                <w:color w:val="000000" w:themeColor="text1"/>
                <w:u w:val="single"/>
                <w:lang w:val="en-US" w:eastAsia="zh-CN"/>
                <w14:textFill>
                  <w14:solidFill>
                    <w14:schemeClr w14:val="tx1"/>
                  </w14:solidFill>
                </w14:textFill>
              </w:rPr>
              <w:t>不</w:t>
            </w:r>
            <w:r>
              <w:rPr>
                <w:rStyle w:val="40"/>
                <w:rFonts w:hint="eastAsia"/>
                <w:b w:val="0"/>
                <w:bCs w:val="0"/>
                <w:color w:val="000000" w:themeColor="text1"/>
                <w:u w:val="single"/>
                <w14:textFill>
                  <w14:solidFill>
                    <w14:schemeClr w14:val="tx1"/>
                  </w14:solidFill>
                </w14:textFill>
              </w:rPr>
              <w:t xml:space="preserve">适用 </w:t>
            </w:r>
            <w:r>
              <w:rPr>
                <w:rStyle w:val="40"/>
                <w:rFonts w:hint="eastAsia"/>
                <w:b w:val="0"/>
                <w:bCs w:val="0"/>
                <w:color w:val="000000" w:themeColor="text1"/>
                <w:u w:val="single"/>
                <w:lang w:val="en-US" w:eastAsia="zh-CN"/>
                <w14:textFill>
                  <w14:solidFill>
                    <w14:schemeClr w14:val="tx1"/>
                  </w14:solidFill>
                </w14:textFill>
              </w:rPr>
              <w:t>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（3）财务要求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0"/>
                <w:rFonts w:hint="eastAsia"/>
                <w:b w:val="0"/>
                <w:bCs w:val="0"/>
                <w:color w:val="000000" w:themeColor="text1"/>
                <w:highlight w:val="none"/>
                <w:u w:val="single"/>
                <w14:textFill>
                  <w14:solidFill>
                    <w14:schemeClr w14:val="tx1"/>
                  </w14:solidFill>
                </w14:textFill>
              </w:rPr>
              <w:sym w:font="Wingdings 2" w:char="0052"/>
            </w:r>
            <w:r>
              <w:rPr>
                <w:rStyle w:val="40"/>
                <w:rFonts w:hint="eastAsia"/>
                <w:b w:val="0"/>
                <w:bCs w:val="0"/>
                <w:color w:val="000000" w:themeColor="text1"/>
                <w:highlight w:val="none"/>
                <w:u w:val="single"/>
                <w:lang w:val="en-US" w:eastAsia="zh-CN"/>
                <w14:textFill>
                  <w14:solidFill>
                    <w14:schemeClr w14:val="tx1"/>
                  </w14:solidFill>
                </w14:textFill>
              </w:rPr>
              <w:t>不</w:t>
            </w:r>
            <w:r>
              <w:rPr>
                <w:rStyle w:val="40"/>
                <w:rFonts w:hint="eastAsia"/>
                <w:b w:val="0"/>
                <w:bCs w:val="0"/>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0"/>
                <w:rFonts w:hint="eastAsia"/>
                <w:b w:val="0"/>
                <w:bCs w:val="0"/>
                <w:color w:val="000000" w:themeColor="text1"/>
                <w:u w:val="single"/>
                <w14:textFill>
                  <w14:solidFill>
                    <w14:schemeClr w14:val="tx1"/>
                  </w14:solidFill>
                </w14:textFill>
              </w:rPr>
              <w:sym w:font="Wingdings 2" w:char="0052"/>
            </w:r>
            <w:r>
              <w:rPr>
                <w:rStyle w:val="40"/>
                <w:rFonts w:hint="eastAsia"/>
                <w:b w:val="0"/>
                <w:bCs w:val="0"/>
                <w:color w:val="000000" w:themeColor="text1"/>
                <w:u w:val="single"/>
                <w:lang w:val="en-US" w:eastAsia="zh-CN"/>
                <w14:textFill>
                  <w14:solidFill>
                    <w14:schemeClr w14:val="tx1"/>
                  </w14:solidFill>
                </w14:textFill>
              </w:rPr>
              <w:t>不</w:t>
            </w:r>
            <w:r>
              <w:rPr>
                <w:rStyle w:val="40"/>
                <w:rFonts w:hint="eastAsia"/>
                <w:b w:val="0"/>
                <w:bCs w:val="0"/>
                <w:color w:val="000000" w:themeColor="text1"/>
                <w:u w:val="single"/>
                <w14:textFill>
                  <w14:solidFill>
                    <w14:schemeClr w14:val="tx1"/>
                  </w14:solidFill>
                </w14:textFill>
              </w:rPr>
              <w:t xml:space="preserve">适用 </w:t>
            </w:r>
            <w:r>
              <w:rPr>
                <w:rStyle w:val="40"/>
                <w:rFonts w:hint="eastAsia"/>
                <w:b w:val="0"/>
                <w:bCs w:val="0"/>
                <w:color w:val="000000" w:themeColor="text1"/>
                <w:u w:val="single"/>
                <w:lang w:val="en-US" w:eastAsia="zh-CN"/>
                <w14:textFill>
                  <w14:solidFill>
                    <w14:schemeClr w14:val="tx1"/>
                  </w14:solidFill>
                </w14:textFill>
              </w:rPr>
              <w:t>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（4）业绩要求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0"/>
                <w:rFonts w:hint="eastAsia"/>
                <w:b/>
                <w:bCs/>
                <w:color w:val="000000" w:themeColor="text1"/>
                <w:u w:val="single"/>
                <w14:textFill>
                  <w14:solidFill>
                    <w14:schemeClr w14:val="tx1"/>
                  </w14:solidFill>
                </w14:textFill>
              </w:rPr>
              <w:sym w:font="Wingdings 2" w:char="0052"/>
            </w:r>
            <w:r>
              <w:rPr>
                <w:rStyle w:val="40"/>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0"/>
                <w:rFonts w:hint="eastAsia"/>
                <w:b w:val="0"/>
                <w:bCs w:val="0"/>
                <w:color w:val="000000" w:themeColor="text1"/>
                <w:u w:val="single"/>
                <w14:textFill>
                  <w14:solidFill>
                    <w14:schemeClr w14:val="tx1"/>
                  </w14:solidFill>
                </w14:textFill>
              </w:rPr>
              <w:sym w:font="Wingdings 2" w:char="0052"/>
            </w:r>
            <w:r>
              <w:rPr>
                <w:rStyle w:val="40"/>
                <w:rFonts w:hint="eastAsia"/>
                <w:b w:val="0"/>
                <w:bCs w:val="0"/>
                <w:color w:val="000000" w:themeColor="text1"/>
                <w:u w:val="single"/>
                <w14:textFill>
                  <w14:solidFill>
                    <w14:schemeClr w14:val="tx1"/>
                  </w14:solidFill>
                </w14:textFill>
              </w:rPr>
              <w:t>适用,见采购文件供应商须知前附表3.5（</w:t>
            </w:r>
            <w:r>
              <w:rPr>
                <w:rStyle w:val="40"/>
                <w:rFonts w:hint="eastAsia"/>
                <w:b w:val="0"/>
                <w:bCs w:val="0"/>
                <w:color w:val="000000" w:themeColor="text1"/>
                <w:u w:val="single"/>
                <w:lang w:val="en-US" w:eastAsia="zh-CN"/>
                <w14:textFill>
                  <w14:solidFill>
                    <w14:schemeClr w14:val="tx1"/>
                  </w14:solidFill>
                </w14:textFill>
              </w:rPr>
              <w:t>4</w:t>
            </w:r>
            <w:r>
              <w:rPr>
                <w:rStyle w:val="40"/>
                <w:rFonts w:hint="eastAsia"/>
                <w:b w:val="0"/>
                <w:bCs w:val="0"/>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（5）信誉要求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0"/>
                <w:rFonts w:hint="eastAsia"/>
                <w:b w:val="0"/>
                <w:bCs w:val="0"/>
                <w:color w:val="000000" w:themeColor="text1"/>
                <w:u w:val="single"/>
                <w14:textFill>
                  <w14:solidFill>
                    <w14:schemeClr w14:val="tx1"/>
                  </w14:solidFill>
                </w14:textFill>
              </w:rPr>
              <w:sym w:font="Wingdings 2" w:char="0052"/>
            </w:r>
            <w:r>
              <w:rPr>
                <w:rStyle w:val="40"/>
                <w:rFonts w:hint="eastAsia"/>
                <w:b w:val="0"/>
                <w:bCs w:val="0"/>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hint="eastAsia" w:ascii="宋体" w:hAnsi="宋体" w:eastAsia="宋体"/>
                <w:b w:val="0"/>
                <w:bCs w:val="0"/>
                <w:color w:val="000000" w:themeColor="text1"/>
                <w:sz w:val="24"/>
                <w:lang w:eastAsia="zh-CN"/>
                <w14:textFill>
                  <w14:solidFill>
                    <w14:schemeClr w14:val="tx1"/>
                  </w14:solidFill>
                </w14:textFill>
              </w:rPr>
            </w:pPr>
            <w:r>
              <w:rPr>
                <w:rStyle w:val="40"/>
                <w:rFonts w:hint="eastAsia"/>
                <w:b w:val="0"/>
                <w:bCs w:val="0"/>
                <w:color w:val="000000" w:themeColor="text1"/>
                <w:u w:val="single"/>
                <w14:textFill>
                  <w14:solidFill>
                    <w14:schemeClr w14:val="tx1"/>
                  </w14:solidFill>
                </w14:textFill>
              </w:rPr>
              <w:sym w:font="Wingdings 2" w:char="0052"/>
            </w:r>
            <w:r>
              <w:rPr>
                <w:rStyle w:val="40"/>
                <w:rFonts w:hint="eastAsia"/>
                <w:b w:val="0"/>
                <w:bCs w:val="0"/>
                <w:color w:val="000000" w:themeColor="text1"/>
                <w:u w:val="single"/>
                <w14:textFill>
                  <w14:solidFill>
                    <w14:schemeClr w14:val="tx1"/>
                  </w14:solidFill>
                </w14:textFill>
              </w:rPr>
              <w:t>适用</w:t>
            </w:r>
            <w:r>
              <w:rPr>
                <w:rStyle w:val="40"/>
                <w:rFonts w:hint="eastAsia"/>
                <w:b w:val="0"/>
                <w:bCs w:val="0"/>
                <w:color w:val="000000" w:themeColor="text1"/>
                <w:u w:val="single"/>
                <w:lang w:eastAsia="zh-CN"/>
                <w14:textFill>
                  <w14:solidFill>
                    <w14:schemeClr w14:val="tx1"/>
                  </w14:solidFill>
                </w14:textFill>
              </w:rPr>
              <w:t>，</w:t>
            </w:r>
            <w:r>
              <w:rPr>
                <w:rStyle w:val="40"/>
                <w:rFonts w:hint="eastAsia"/>
                <w:b w:val="0"/>
                <w:bCs w:val="0"/>
                <w:color w:val="000000" w:themeColor="text1"/>
                <w:u w:val="single"/>
                <w14:textFill>
                  <w14:solidFill>
                    <w14:schemeClr w14:val="tx1"/>
                  </w14:solidFill>
                </w14:textFill>
              </w:rPr>
              <w:t>,见采购文件供应商须知前附表3.5（</w:t>
            </w:r>
            <w:r>
              <w:rPr>
                <w:rStyle w:val="40"/>
                <w:rFonts w:hint="eastAsia"/>
                <w:b w:val="0"/>
                <w:bCs w:val="0"/>
                <w:color w:val="000000" w:themeColor="text1"/>
                <w:u w:val="single"/>
                <w:lang w:val="en-US" w:eastAsia="zh-CN"/>
                <w14:textFill>
                  <w14:solidFill>
                    <w14:schemeClr w14:val="tx1"/>
                  </w14:solidFill>
                </w14:textFill>
              </w:rPr>
              <w:t>5</w:t>
            </w:r>
            <w:r>
              <w:rPr>
                <w:rStyle w:val="40"/>
                <w:rFonts w:hint="eastAsia"/>
                <w:b w:val="0"/>
                <w:bCs w:val="0"/>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（6）承担本项目的主要人员要求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0"/>
                <w:rFonts w:hint="eastAsia"/>
                <w:b w:val="0"/>
                <w:bCs w:val="0"/>
                <w:color w:val="000000" w:themeColor="text1"/>
                <w:u w:val="single"/>
                <w14:textFill>
                  <w14:solidFill>
                    <w14:schemeClr w14:val="tx1"/>
                  </w14:solidFill>
                </w14:textFill>
              </w:rPr>
              <w:sym w:font="Wingdings 2" w:char="0052"/>
            </w:r>
            <w:r>
              <w:rPr>
                <w:rStyle w:val="40"/>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0"/>
                <w:rFonts w:hint="eastAsia"/>
                <w:b w:val="0"/>
                <w:bCs w:val="0"/>
                <w:color w:val="000000" w:themeColor="text1"/>
                <w:u w:val="single"/>
                <w14:textFill>
                  <w14:solidFill>
                    <w14:schemeClr w14:val="tx1"/>
                  </w14:solidFill>
                </w14:textFill>
              </w:rPr>
              <w:sym w:font="Wingdings 2" w:char="0052"/>
            </w:r>
            <w:r>
              <w:rPr>
                <w:rStyle w:val="40"/>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（7）其他要求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0"/>
                <w:rFonts w:hint="eastAsia"/>
                <w:b w:val="0"/>
                <w:bCs w:val="0"/>
                <w:color w:val="000000" w:themeColor="text1"/>
                <w:u w:val="single"/>
                <w14:textFill>
                  <w14:solidFill>
                    <w14:schemeClr w14:val="tx1"/>
                  </w14:solidFill>
                </w14:textFill>
              </w:rPr>
              <w:sym w:font="Wingdings 2" w:char="0052"/>
            </w:r>
            <w:r>
              <w:rPr>
                <w:rStyle w:val="40"/>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0"/>
                <w:rFonts w:hint="eastAsia"/>
                <w:b w:val="0"/>
                <w:bCs w:val="0"/>
                <w:color w:val="000000" w:themeColor="text1"/>
                <w:u w:val="single"/>
                <w14:textFill>
                  <w14:solidFill>
                    <w14:schemeClr w14:val="tx1"/>
                  </w14:solidFill>
                </w14:textFill>
              </w:rPr>
              <w:sym w:font="Wingdings 2" w:char="0052"/>
            </w:r>
            <w:r>
              <w:rPr>
                <w:rStyle w:val="40"/>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（8）供应商不存在第一章3.1款情形的证明材料</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0"/>
                <w:rFonts w:hint="eastAsia"/>
                <w:b/>
                <w:bCs/>
                <w:color w:val="000000" w:themeColor="text1"/>
                <w:u w:val="single"/>
                <w14:textFill>
                  <w14:solidFill>
                    <w14:schemeClr w14:val="tx1"/>
                  </w14:solidFill>
                </w14:textFill>
              </w:rPr>
              <w:sym w:font="Wingdings 2" w:char="0052"/>
            </w:r>
            <w:r>
              <w:rPr>
                <w:rStyle w:val="40"/>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0"/>
                <w:rFonts w:hint="eastAsia"/>
                <w:b w:val="0"/>
                <w:bCs w:val="0"/>
                <w:color w:val="000000" w:themeColor="text1"/>
                <w:u w:val="single"/>
                <w14:textFill>
                  <w14:solidFill>
                    <w14:schemeClr w14:val="tx1"/>
                  </w14:solidFill>
                </w14:textFill>
              </w:rPr>
              <w:sym w:font="Wingdings 2" w:char="0052"/>
            </w:r>
            <w:r>
              <w:rPr>
                <w:rStyle w:val="40"/>
                <w:rFonts w:hint="eastAsia"/>
                <w:b w:val="0"/>
                <w:bCs w:val="0"/>
                <w:color w:val="000000" w:themeColor="text1"/>
                <w:u w:val="single"/>
                <w14:textFill>
                  <w14:solidFill>
                    <w14:schemeClr w14:val="tx1"/>
                  </w14:solidFill>
                </w14:textFill>
              </w:rPr>
              <w:t>适用,见采购文件供应商须知前附表3.5（8）。</w:t>
            </w:r>
          </w:p>
        </w:tc>
      </w:tr>
    </w:tbl>
    <w:p>
      <w:pPr>
        <w:autoSpaceDE w:val="0"/>
        <w:spacing w:line="360" w:lineRule="auto"/>
        <w:ind w:firstLine="240" w:firstLineChars="100"/>
        <w:rPr>
          <w:rFonts w:ascii="宋体" w:hAnsi="宋体"/>
          <w:color w:val="000000" w:themeColor="text1"/>
          <w:sz w:val="24"/>
          <w14:textFill>
            <w14:solidFill>
              <w14:schemeClr w14:val="tx1"/>
            </w14:solidFill>
          </w14:textFill>
        </w:rPr>
      </w:pPr>
    </w:p>
    <w:p>
      <w:pPr>
        <w:pStyle w:val="7"/>
        <w:spacing w:line="360" w:lineRule="auto"/>
        <w:jc w:val="both"/>
        <w:rPr>
          <w:rFonts w:ascii="Arial" w:hAnsi="Arial"/>
        </w:rPr>
      </w:pPr>
      <w:r>
        <w:rPr>
          <w:rFonts w:hint="eastAsia"/>
        </w:rPr>
        <w:t xml:space="preserve">4 </w:t>
      </w:r>
      <w:r>
        <w:rPr>
          <w:rFonts w:hint="eastAsia" w:ascii="黑体" w:hAnsi="黑体"/>
        </w:rPr>
        <w:t>响应保证金</w:t>
      </w:r>
    </w:p>
    <w:tbl>
      <w:tblPr>
        <w:tblStyle w:val="38"/>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3435"/>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227" w:type="dxa"/>
            <w:vAlign w:val="center"/>
          </w:tcPr>
          <w:p>
            <w:pPr>
              <w:widowControl w:val="0"/>
              <w:autoSpaceDE w:val="0"/>
              <w:spacing w:line="360" w:lineRule="auto"/>
              <w:jc w:val="center"/>
              <w:rPr>
                <w:rFonts w:ascii="宋体" w:hAnsi="宋体"/>
                <w:sz w:val="24"/>
              </w:rPr>
            </w:pPr>
            <w:r>
              <w:rPr>
                <w:rFonts w:hint="eastAsia" w:ascii="宋体" w:hAnsi="宋体"/>
                <w:sz w:val="24"/>
              </w:rPr>
              <w:t>响应保证金的递交</w:t>
            </w:r>
          </w:p>
        </w:tc>
        <w:tc>
          <w:tcPr>
            <w:tcW w:w="3435" w:type="dxa"/>
            <w:vAlign w:val="center"/>
          </w:tcPr>
          <w:p>
            <w:pPr>
              <w:widowControl w:val="0"/>
              <w:autoSpaceDE w:val="0"/>
              <w:spacing w:line="360" w:lineRule="auto"/>
              <w:jc w:val="center"/>
              <w:rPr>
                <w:rFonts w:ascii="黑体" w:hAnsi="黑体"/>
              </w:rPr>
            </w:pPr>
            <w:r>
              <w:rPr>
                <w:rFonts w:hint="eastAsia" w:ascii="宋体" w:hAnsi="宋体"/>
                <w:sz w:val="24"/>
              </w:rPr>
              <w:t>不退还响应保证金的其他情形</w:t>
            </w:r>
          </w:p>
        </w:tc>
        <w:tc>
          <w:tcPr>
            <w:tcW w:w="3116" w:type="dxa"/>
            <w:vAlign w:val="center"/>
          </w:tcPr>
          <w:p>
            <w:pPr>
              <w:widowControl w:val="0"/>
              <w:autoSpaceDE w:val="0"/>
              <w:spacing w:line="360" w:lineRule="auto"/>
              <w:jc w:val="center"/>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27" w:type="dxa"/>
            <w:vAlign w:val="center"/>
          </w:tcPr>
          <w:p>
            <w:pPr>
              <w:widowControl w:val="0"/>
              <w:autoSpaceDE w:val="0"/>
              <w:spacing w:line="360" w:lineRule="auto"/>
              <w:jc w:val="center"/>
              <w:rPr>
                <w:rFonts w:ascii="宋体" w:hAnsi="宋体"/>
                <w:sz w:val="24"/>
              </w:rPr>
            </w:pPr>
            <w:r>
              <w:rPr>
                <w:rStyle w:val="40"/>
                <w:rFonts w:hint="eastAsia"/>
              </w:rPr>
              <w:t>☑</w:t>
            </w:r>
            <w:r>
              <w:rPr>
                <w:rFonts w:hint="eastAsia" w:ascii="宋体" w:hAnsi="宋体"/>
                <w:sz w:val="24"/>
              </w:rPr>
              <w:t>不要求递交</w:t>
            </w:r>
          </w:p>
        </w:tc>
        <w:tc>
          <w:tcPr>
            <w:tcW w:w="3435" w:type="dxa"/>
            <w:vAlign w:val="center"/>
          </w:tcPr>
          <w:p>
            <w:pPr>
              <w:widowControl w:val="0"/>
              <w:autoSpaceDE w:val="0"/>
              <w:spacing w:line="360" w:lineRule="auto"/>
              <w:jc w:val="center"/>
              <w:rPr>
                <w:rFonts w:hint="eastAsia" w:ascii="黑体" w:hAnsi="黑体"/>
              </w:rPr>
            </w:pPr>
            <w:r>
              <w:rPr>
                <w:rStyle w:val="40"/>
                <w:rFonts w:hint="eastAsia"/>
              </w:rPr>
              <w:t>☑</w:t>
            </w:r>
            <w:r>
              <w:rPr>
                <w:rFonts w:hint="eastAsia" w:ascii="宋体" w:hAnsi="宋体"/>
                <w:sz w:val="24"/>
                <w:lang w:eastAsia="zh-CN"/>
              </w:rPr>
              <w:t>不适用</w:t>
            </w:r>
          </w:p>
        </w:tc>
        <w:tc>
          <w:tcPr>
            <w:tcW w:w="3116" w:type="dxa"/>
            <w:vAlign w:val="center"/>
          </w:tcPr>
          <w:p>
            <w:pPr>
              <w:widowControl w:val="0"/>
              <w:autoSpaceDE w:val="0"/>
              <w:spacing w:line="360" w:lineRule="auto"/>
              <w:jc w:val="center"/>
              <w:rPr>
                <w:rFonts w:hint="eastAsia" w:ascii="黑体" w:hAnsi="黑体"/>
              </w:rPr>
            </w:pPr>
            <w:r>
              <w:rPr>
                <w:rStyle w:val="40"/>
                <w:rFonts w:hint="eastAsia"/>
              </w:rPr>
              <w:t>☑</w:t>
            </w:r>
            <w:r>
              <w:rPr>
                <w:rFonts w:hint="eastAsia" w:ascii="宋体" w:hAnsi="宋体"/>
                <w:sz w:val="24"/>
              </w:rPr>
              <w:t>不适用</w:t>
            </w:r>
          </w:p>
        </w:tc>
      </w:tr>
    </w:tbl>
    <w:p>
      <w:pPr>
        <w:pStyle w:val="7"/>
        <w:spacing w:line="360" w:lineRule="auto"/>
        <w:jc w:val="both"/>
        <w:rPr>
          <w:rFonts w:ascii="Arial" w:hAnsi="Arial"/>
        </w:rPr>
      </w:pPr>
      <w:r>
        <w:rPr>
          <w:rFonts w:hint="eastAsia"/>
        </w:rPr>
        <w:t>5</w:t>
      </w:r>
      <w:r>
        <w:t xml:space="preserve"> </w:t>
      </w:r>
      <w:r>
        <w:rPr>
          <w:rFonts w:hint="eastAsia" w:ascii="黑体" w:hAnsi="黑体"/>
        </w:rPr>
        <w:t>确定成交供应商的方法</w:t>
      </w:r>
    </w:p>
    <w:p>
      <w:pPr>
        <w:autoSpaceDE w:val="0"/>
        <w:spacing w:line="360" w:lineRule="auto"/>
        <w:jc w:val="both"/>
        <w:rPr>
          <w:rStyle w:val="40"/>
        </w:rPr>
      </w:pPr>
      <w:r>
        <w:rPr>
          <w:rFonts w:hint="eastAsia" w:ascii="宋体" w:hAnsi="宋体"/>
          <w:b/>
          <w:bCs/>
          <w:sz w:val="24"/>
        </w:rPr>
        <w:t>5.1 最低价法</w:t>
      </w:r>
    </w:p>
    <w:p>
      <w:pPr>
        <w:autoSpaceDE w:val="0"/>
        <w:spacing w:line="360" w:lineRule="auto"/>
        <w:jc w:val="both"/>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7"/>
        <w:spacing w:line="360" w:lineRule="auto"/>
        <w:jc w:val="both"/>
        <w:rPr>
          <w:rFonts w:ascii="黑体" w:hAnsi="黑体"/>
          <w:color w:val="000000" w:themeColor="text1"/>
          <w14:textFill>
            <w14:solidFill>
              <w14:schemeClr w14:val="tx1"/>
            </w14:solidFill>
          </w14:textFill>
        </w:rPr>
      </w:pPr>
      <w:r>
        <w:rPr>
          <w:rFonts w:hint="eastAsia"/>
        </w:rPr>
        <w:t>6</w:t>
      </w:r>
      <w:r>
        <w:rPr>
          <w:rFonts w:hint="eastAsia" w:ascii="黑体" w:hAnsi="黑体"/>
        </w:rPr>
        <w:t>采购文</w:t>
      </w:r>
      <w:r>
        <w:rPr>
          <w:rFonts w:hint="eastAsia" w:ascii="黑体" w:hAnsi="黑体"/>
          <w:color w:val="000000" w:themeColor="text1"/>
          <w14:textFill>
            <w14:solidFill>
              <w14:schemeClr w14:val="tx1"/>
            </w14:solidFill>
          </w14:textFill>
        </w:rPr>
        <w:t>件获取</w:t>
      </w:r>
    </w:p>
    <w:p>
      <w:pPr>
        <w:autoSpaceDE w:val="0"/>
        <w:spacing w:line="360" w:lineRule="auto"/>
        <w:jc w:val="both"/>
        <w:rPr>
          <w:rFonts w:hint="eastAsia" w:ascii="宋体" w:hAnsi="宋体"/>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6.1 </w:t>
      </w:r>
      <w:r>
        <w:rPr>
          <w:rFonts w:hint="eastAsia" w:ascii="宋体" w:hAnsi="宋体"/>
          <w:color w:val="000000" w:themeColor="text1"/>
          <w:sz w:val="24"/>
          <w14:textFill>
            <w14:solidFill>
              <w14:schemeClr w14:val="tx1"/>
            </w14:solidFill>
          </w14:textFill>
        </w:rPr>
        <w:t>供应商应当于</w:t>
      </w:r>
      <w:r>
        <w:rPr>
          <w:rFonts w:hint="eastAsia" w:ascii="宋体" w:hAnsi="宋体"/>
          <w:color w:val="000000" w:themeColor="text1"/>
          <w:sz w:val="24"/>
          <w:u w:val="single"/>
          <w:lang w:val="en-US" w:eastAsia="zh-CN"/>
          <w14:textFill>
            <w14:solidFill>
              <w14:schemeClr w14:val="tx1"/>
            </w14:solidFill>
          </w14:textFill>
        </w:rPr>
        <w:t>2023</w:t>
      </w:r>
      <w:r>
        <w:rPr>
          <w:rFonts w:hint="eastAsia" w:ascii="宋体" w:hAnsi="宋体"/>
          <w:color w:val="000000" w:themeColor="text1"/>
          <w:sz w:val="24"/>
          <w:u w:val="single"/>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9</w:t>
      </w:r>
      <w:r>
        <w:rPr>
          <w:rFonts w:hint="eastAsia" w:ascii="宋体" w:hAnsi="宋体"/>
          <w:color w:val="000000" w:themeColor="text1"/>
          <w:sz w:val="24"/>
          <w:u w:val="single"/>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8</w:t>
      </w:r>
      <w:r>
        <w:rPr>
          <w:rFonts w:hint="eastAsia" w:ascii="宋体" w:hAnsi="宋体"/>
          <w:color w:val="000000" w:themeColor="text1"/>
          <w:sz w:val="24"/>
          <w:u w:val="single"/>
          <w14:textFill>
            <w14:solidFill>
              <w14:schemeClr w14:val="tx1"/>
            </w14:solidFill>
          </w14:textFill>
        </w:rPr>
        <w:t>日</w:t>
      </w:r>
      <w:r>
        <w:rPr>
          <w:rFonts w:hint="eastAsia" w:ascii="宋体" w:hAnsi="宋体"/>
          <w:color w:val="000000" w:themeColor="text1"/>
          <w:sz w:val="24"/>
          <w14:textFill>
            <w14:solidFill>
              <w14:schemeClr w14:val="tx1"/>
            </w14:solidFill>
          </w14:textFill>
        </w:rPr>
        <w:t>至</w:t>
      </w:r>
      <w:r>
        <w:rPr>
          <w:rFonts w:hint="eastAsia" w:ascii="宋体" w:hAnsi="宋体"/>
          <w:color w:val="000000" w:themeColor="text1"/>
          <w:sz w:val="24"/>
          <w:u w:val="single"/>
          <w:lang w:val="en-US" w:eastAsia="zh-CN"/>
          <w14:textFill>
            <w14:solidFill>
              <w14:schemeClr w14:val="tx1"/>
            </w14:solidFill>
          </w14:textFill>
        </w:rPr>
        <w:t>2023</w:t>
      </w:r>
      <w:r>
        <w:rPr>
          <w:rFonts w:hint="eastAsia" w:ascii="宋体" w:hAnsi="宋体"/>
          <w:color w:val="000000" w:themeColor="text1"/>
          <w:sz w:val="24"/>
          <w:u w:val="single"/>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9</w:t>
      </w:r>
      <w:r>
        <w:rPr>
          <w:rFonts w:hint="eastAsia" w:ascii="宋体" w:hAnsi="宋体"/>
          <w:color w:val="000000" w:themeColor="text1"/>
          <w:sz w:val="24"/>
          <w:u w:val="single"/>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12</w:t>
      </w:r>
      <w:r>
        <w:rPr>
          <w:rFonts w:hint="eastAsia" w:ascii="宋体" w:hAnsi="宋体"/>
          <w:color w:val="000000" w:themeColor="text1"/>
          <w:sz w:val="24"/>
          <w:u w:val="single"/>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湖南省湘水集团有限公司网站（http：//www.hnsxsjt.com）、湖南省港务集团有限公司门户网站（http://www.hnsgwjt.com/）上</w:t>
      </w:r>
      <w:r>
        <w:rPr>
          <w:rFonts w:hint="eastAsia" w:ascii="宋体" w:hAnsi="宋体"/>
          <w:color w:val="000000" w:themeColor="text1"/>
          <w:sz w:val="24"/>
          <w14:textFill>
            <w14:solidFill>
              <w14:schemeClr w14:val="tx1"/>
            </w14:solidFill>
          </w14:textFill>
        </w:rPr>
        <w:t>获取采购文件</w:t>
      </w:r>
      <w:r>
        <w:rPr>
          <w:rFonts w:hint="eastAsia" w:ascii="宋体" w:hAnsi="宋体"/>
          <w:color w:val="000000" w:themeColor="text1"/>
          <w:sz w:val="24"/>
          <w:lang w:eastAsia="zh-CN"/>
          <w14:textFill>
            <w14:solidFill>
              <w14:schemeClr w14:val="tx1"/>
            </w14:solidFill>
          </w14:textFill>
        </w:rPr>
        <w:t>。</w:t>
      </w:r>
    </w:p>
    <w:p>
      <w:pPr>
        <w:spacing w:line="360" w:lineRule="auto"/>
        <w:jc w:val="both"/>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pPr>
      <w:r>
        <w:rPr>
          <w:rFonts w:hint="eastAsia" w:ascii="宋体" w:hAnsi="宋体" w:eastAsia="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6.2</w:t>
      </w:r>
      <w:r>
        <w:rPr>
          <w:rFonts w:hint="eastAsia" w:ascii="宋体" w:hAnsi="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响应文件递交</w:t>
      </w:r>
      <w:r>
        <w:rPr>
          <w:rFonts w:hint="eastAsia" w:ascii="宋体" w:hAnsi="宋体" w:eastAsia="宋体" w:cs="宋体"/>
          <w:b w:val="0"/>
          <w:bCs w:val="0"/>
          <w:color w:val="000000" w:themeColor="text1"/>
          <w:sz w:val="24"/>
          <w:highlight w:val="none"/>
          <w:shd w:val="clear" w:color="auto" w:fill="auto"/>
          <w14:textFill>
            <w14:solidFill>
              <w14:schemeClr w14:val="tx1"/>
            </w14:solidFill>
          </w14:textFill>
        </w:rPr>
        <w:t>截止</w:t>
      </w:r>
      <w:r>
        <w:rPr>
          <w:rFonts w:hint="eastAsia" w:ascii="宋体" w:hAnsi="宋体" w:eastAsia="宋体" w:cs="宋体"/>
          <w:color w:val="000000" w:themeColor="text1"/>
          <w:sz w:val="24"/>
          <w:highlight w:val="none"/>
          <w:shd w:val="clear" w:color="auto" w:fill="auto"/>
          <w14:textFill>
            <w14:solidFill>
              <w14:schemeClr w14:val="tx1"/>
            </w14:solidFill>
          </w14:textFill>
        </w:rPr>
        <w:t>时间：</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202</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年</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9</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月</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13</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日</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17</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时30分；</w:t>
      </w:r>
    </w:p>
    <w:p>
      <w:pPr>
        <w:autoSpaceDE w:val="0"/>
        <w:spacing w:line="360" w:lineRule="auto"/>
        <w:ind w:firstLine="240" w:firstLineChars="100"/>
        <w:jc w:val="both"/>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递交响应文件的地点：</w:t>
      </w:r>
      <w:r>
        <w:rPr>
          <w:rFonts w:hint="eastAsia" w:ascii="宋体" w:hAnsi="宋体"/>
          <w:color w:val="000000" w:themeColor="text1"/>
          <w:sz w:val="24"/>
          <w:lang w:val="en-US" w:eastAsia="zh-CN"/>
          <w14:textFill>
            <w14:solidFill>
              <w14:schemeClr w14:val="tx1"/>
            </w14:solidFill>
          </w14:textFill>
        </w:rPr>
        <w:t>湖南省岳阳城陵矶长江路2号城陵矶港务有限责任公司办公楼102室</w:t>
      </w:r>
    </w:p>
    <w:p>
      <w:pPr>
        <w:autoSpaceDE w:val="0"/>
        <w:spacing w:line="360" w:lineRule="auto"/>
        <w:jc w:val="both"/>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6.3 </w:t>
      </w:r>
      <w:r>
        <w:rPr>
          <w:rFonts w:hint="eastAsia" w:ascii="宋体" w:hAnsi="宋体"/>
          <w:color w:val="000000" w:themeColor="text1"/>
          <w:sz w:val="24"/>
          <w14:textFill>
            <w14:solidFill>
              <w14:schemeClr w14:val="tx1"/>
            </w14:solidFill>
          </w14:textFill>
        </w:rPr>
        <w:t>供应商若对本项目采购需求、资格要求等有疑问的，应当于</w:t>
      </w:r>
      <w:r>
        <w:rPr>
          <w:rFonts w:hint="eastAsia" w:ascii="宋体" w:hAnsi="宋体"/>
          <w:color w:val="000000" w:themeColor="text1"/>
          <w:sz w:val="24"/>
          <w:u w:val="single"/>
          <w:lang w:val="en-US" w:eastAsia="zh-CN"/>
          <w14:textFill>
            <w14:solidFill>
              <w14:schemeClr w14:val="tx1"/>
            </w14:solidFill>
          </w14:textFill>
        </w:rPr>
        <w:t>2023</w:t>
      </w:r>
      <w:r>
        <w:rPr>
          <w:rFonts w:hint="eastAsia" w:ascii="宋体" w:hAnsi="宋体"/>
          <w:color w:val="000000" w:themeColor="text1"/>
          <w:sz w:val="24"/>
          <w:u w:val="single"/>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9</w:t>
      </w:r>
      <w:r>
        <w:rPr>
          <w:rFonts w:hint="eastAsia" w:ascii="宋体" w:hAnsi="宋体"/>
          <w:color w:val="000000" w:themeColor="text1"/>
          <w:sz w:val="24"/>
          <w:u w:val="single"/>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13</w:t>
      </w:r>
      <w:r>
        <w:rPr>
          <w:rFonts w:hint="eastAsia" w:ascii="宋体" w:hAnsi="宋体"/>
          <w:color w:val="000000" w:themeColor="text1"/>
          <w:sz w:val="24"/>
          <w:u w:val="single"/>
          <w14:textFill>
            <w14:solidFill>
              <w14:schemeClr w14:val="tx1"/>
            </w14:solidFill>
          </w14:textFill>
        </w:rPr>
        <w:t>日</w:t>
      </w:r>
      <w:r>
        <w:rPr>
          <w:rFonts w:hint="eastAsia" w:ascii="宋体" w:hAnsi="宋体"/>
          <w:color w:val="000000" w:themeColor="text1"/>
          <w:sz w:val="24"/>
          <w:u w:val="single"/>
          <w:lang w:val="en-US" w:eastAsia="zh-CN"/>
          <w14:textFill>
            <w14:solidFill>
              <w14:schemeClr w14:val="tx1"/>
            </w14:solidFill>
          </w14:textFill>
        </w:rPr>
        <w:t>17</w:t>
      </w:r>
      <w:r>
        <w:rPr>
          <w:rFonts w:hint="eastAsia" w:ascii="宋体" w:hAnsi="宋体"/>
          <w:color w:val="000000" w:themeColor="text1"/>
          <w:sz w:val="24"/>
          <w:u w:val="single"/>
          <w14:textFill>
            <w14:solidFill>
              <w14:schemeClr w14:val="tx1"/>
            </w14:solidFill>
          </w14:textFill>
        </w:rPr>
        <w:t>时</w:t>
      </w:r>
      <w:r>
        <w:rPr>
          <w:rFonts w:hint="eastAsia" w:ascii="宋体" w:hAnsi="宋体"/>
          <w:color w:val="000000" w:themeColor="text1"/>
          <w:sz w:val="24"/>
          <w:u w:val="single"/>
          <w:lang w:val="en-US" w:eastAsia="zh-CN"/>
          <w14:textFill>
            <w14:solidFill>
              <w14:schemeClr w14:val="tx1"/>
            </w14:solidFill>
          </w14:textFill>
        </w:rPr>
        <w:t>30</w:t>
      </w:r>
      <w:r>
        <w:rPr>
          <w:rFonts w:hint="eastAsia" w:ascii="宋体" w:hAnsi="宋体"/>
          <w:color w:val="000000" w:themeColor="text1"/>
          <w:sz w:val="24"/>
          <w:u w:val="single"/>
          <w14:textFill>
            <w14:solidFill>
              <w14:schemeClr w14:val="tx1"/>
            </w14:solidFill>
          </w14:textFill>
        </w:rPr>
        <w:t>分</w:t>
      </w:r>
      <w:r>
        <w:rPr>
          <w:rFonts w:hint="eastAsia" w:ascii="宋体" w:hAnsi="宋体"/>
          <w:color w:val="000000" w:themeColor="text1"/>
          <w:sz w:val="24"/>
          <w14:textFill>
            <w14:solidFill>
              <w14:schemeClr w14:val="tx1"/>
            </w14:solidFill>
          </w14:textFill>
        </w:rPr>
        <w:t>前向采购人提出澄清要求。</w:t>
      </w:r>
    </w:p>
    <w:p>
      <w:pPr>
        <w:spacing w:line="360" w:lineRule="auto"/>
      </w:pPr>
    </w:p>
    <w:p>
      <w:pPr>
        <w:pStyle w:val="7"/>
        <w:spacing w:line="360" w:lineRule="auto"/>
        <w:jc w:val="both"/>
      </w:pPr>
      <w:r>
        <w:rPr>
          <w:rFonts w:hint="eastAsia"/>
        </w:rPr>
        <w:t>7</w:t>
      </w:r>
      <w:r>
        <w:t xml:space="preserve"> </w:t>
      </w:r>
      <w:r>
        <w:rPr>
          <w:rFonts w:hint="eastAsia"/>
        </w:rPr>
        <w:t>发布</w:t>
      </w:r>
      <w:r>
        <w:rPr>
          <w:rFonts w:hint="eastAsia" w:ascii="黑体" w:hAnsi="黑体"/>
        </w:rPr>
        <w:t>公告的</w:t>
      </w:r>
      <w:r>
        <w:rPr>
          <w:rFonts w:hint="eastAsia"/>
        </w:rPr>
        <w:t>媒介</w:t>
      </w:r>
    </w:p>
    <w:p>
      <w:pPr>
        <w:widowControl w:val="0"/>
        <w:spacing w:line="360" w:lineRule="auto"/>
        <w:ind w:firstLine="240" w:firstLineChars="100"/>
        <w:jc w:val="left"/>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中国招标投标公共服务平台（http：//www.cebpubservice.com）、湖南省湘水集团有限公司网站（http：//www.hnsxsjt.com）、湖南省港务集团有限公司门户网站（http://www.hnsgwjt.com/）上发布。</w:t>
      </w:r>
    </w:p>
    <w:p>
      <w:pPr>
        <w:pStyle w:val="7"/>
        <w:spacing w:line="360" w:lineRule="auto"/>
        <w:jc w:val="both"/>
      </w:pPr>
      <w:r>
        <w:rPr>
          <w:rFonts w:hint="eastAsia"/>
        </w:rPr>
        <w:t>8</w:t>
      </w:r>
      <w:bookmarkStart w:id="2" w:name="_Toc512257471"/>
      <w:bookmarkStart w:id="3" w:name="_Toc77254104"/>
      <w:bookmarkStart w:id="4" w:name="_Toc76635692"/>
      <w:bookmarkStart w:id="5" w:name="_Toc79596547"/>
      <w:r>
        <w:t xml:space="preserve"> 监督</w:t>
      </w:r>
      <w:bookmarkEnd w:id="2"/>
      <w:bookmarkEnd w:id="3"/>
      <w:bookmarkEnd w:id="4"/>
      <w:r>
        <w:rPr>
          <w:rFonts w:hint="eastAsia"/>
        </w:rPr>
        <w:t>部门</w:t>
      </w:r>
      <w:bookmarkEnd w:id="5"/>
    </w:p>
    <w:p>
      <w:pPr>
        <w:pStyle w:val="32"/>
        <w:widowControl w:val="0"/>
        <w:adjustRightInd w:val="0"/>
        <w:snapToGrid w:val="0"/>
        <w:spacing w:before="0" w:beforeAutospacing="0" w:after="0" w:afterAutospacing="0" w:line="360" w:lineRule="auto"/>
        <w:ind w:firstLine="240" w:firstLineChars="100"/>
        <w:jc w:val="both"/>
        <w:rPr>
          <w:rFonts w:cs="Times New Roman"/>
        </w:rPr>
      </w:pPr>
      <w:r>
        <w:rPr>
          <w:rFonts w:cs="Times New Roman"/>
        </w:rPr>
        <w:t>本次</w:t>
      </w:r>
      <w:r>
        <w:rPr>
          <w:rFonts w:hint="eastAsia" w:cs="Times New Roman"/>
        </w:rPr>
        <w:t>采购</w:t>
      </w:r>
      <w:r>
        <w:rPr>
          <w:rFonts w:cs="Times New Roman"/>
        </w:rPr>
        <w:t>监督部门为</w:t>
      </w:r>
      <w:r>
        <w:rPr>
          <w:rFonts w:hint="eastAsia" w:cs="Times New Roman"/>
          <w:u w:val="single"/>
          <w:lang w:val="en-US" w:eastAsia="zh-CN"/>
        </w:rPr>
        <w:t>湖南</w:t>
      </w:r>
      <w:r>
        <w:rPr>
          <w:rFonts w:hint="eastAsia"/>
          <w:u w:val="single"/>
        </w:rPr>
        <w:t>港</w:t>
      </w:r>
      <w:r>
        <w:rPr>
          <w:rFonts w:hint="eastAsia"/>
          <w:u w:val="single"/>
          <w:lang w:val="en-US" w:eastAsia="zh-CN"/>
        </w:rPr>
        <w:t>产科技</w:t>
      </w:r>
      <w:r>
        <w:rPr>
          <w:rFonts w:hint="eastAsia"/>
          <w:u w:val="single"/>
        </w:rPr>
        <w:t>有限公司</w:t>
      </w:r>
      <w:r>
        <w:rPr>
          <w:rFonts w:hint="eastAsia"/>
          <w:u w:val="single"/>
          <w:lang w:val="en-US" w:eastAsia="zh-CN"/>
        </w:rPr>
        <w:t>党群综合</w:t>
      </w:r>
      <w:r>
        <w:rPr>
          <w:rFonts w:hint="eastAsia"/>
          <w:u w:val="single"/>
        </w:rPr>
        <w:t>部</w:t>
      </w:r>
      <w:r>
        <w:rPr>
          <w:rFonts w:cs="Times New Roman"/>
        </w:rPr>
        <w:t>，电话：</w:t>
      </w:r>
      <w:r>
        <w:rPr>
          <w:rFonts w:hint="eastAsia" w:ascii="宋体" w:hAnsi="宋体" w:cs="宋体"/>
          <w:color w:val="auto"/>
          <w:highlight w:val="none"/>
          <w:u w:val="single"/>
          <w:lang w:eastAsia="zh-CN"/>
        </w:rPr>
        <w:t>1</w:t>
      </w:r>
      <w:r>
        <w:rPr>
          <w:rFonts w:hint="eastAsia" w:ascii="宋体" w:hAnsi="宋体" w:cs="宋体"/>
          <w:color w:val="auto"/>
          <w:highlight w:val="none"/>
          <w:u w:val="single"/>
          <w:lang w:val="en-US" w:eastAsia="zh-CN"/>
        </w:rPr>
        <w:t>3873063063</w:t>
      </w:r>
    </w:p>
    <w:p>
      <w:pPr>
        <w:pStyle w:val="7"/>
        <w:spacing w:line="360" w:lineRule="auto"/>
        <w:jc w:val="both"/>
        <w:rPr>
          <w:rFonts w:ascii="Arial" w:hAnsi="Arial"/>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 xml:space="preserve"> </w:t>
      </w:r>
      <w:r>
        <w:rPr>
          <w:rFonts w:hint="eastAsia" w:ascii="黑体" w:hAnsi="黑体"/>
          <w:color w:val="000000" w:themeColor="text1"/>
          <w14:textFill>
            <w14:solidFill>
              <w14:schemeClr w14:val="tx1"/>
            </w14:solidFill>
          </w14:textFill>
        </w:rPr>
        <w:t>其他</w:t>
      </w:r>
    </w:p>
    <w:p>
      <w:pPr>
        <w:autoSpaceDE w:val="0"/>
        <w:spacing w:line="360" w:lineRule="auto"/>
        <w:jc w:val="both"/>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9.1</w:t>
      </w:r>
      <w:r>
        <w:rPr>
          <w:rFonts w:hint="eastAsia" w:ascii="宋体" w:hAnsi="宋体"/>
          <w:color w:val="000000" w:themeColor="text1"/>
          <w:sz w:val="24"/>
          <w14:textFill>
            <w14:solidFill>
              <w14:schemeClr w14:val="tx1"/>
            </w14:solidFill>
          </w14:textFill>
        </w:rPr>
        <w:t xml:space="preserve">采购人在签署采购合同时及合同履行过程中，有权对采购标的的数量进行增加或减少的幅度: </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w:t>
      </w:r>
    </w:p>
    <w:p>
      <w:pPr>
        <w:autoSpaceDE w:val="0"/>
        <w:spacing w:line="360" w:lineRule="auto"/>
        <w:jc w:val="both"/>
        <w:rPr>
          <w:rFonts w:ascii="宋体" w:hAnsi="宋体"/>
          <w:color w:val="000000" w:themeColor="text1"/>
          <w:sz w:val="24"/>
          <w14:textFill>
            <w14:solidFill>
              <w14:schemeClr w14:val="tx1"/>
            </w14:solidFill>
          </w14:textFill>
        </w:rPr>
      </w:pPr>
      <w:r>
        <w:rPr>
          <w:rFonts w:hint="eastAsia" w:ascii="宋体" w:hAnsi="宋体" w:cs="Times New Roman"/>
          <w:b/>
          <w:bCs/>
          <w:color w:val="000000" w:themeColor="text1"/>
          <w:kern w:val="2"/>
          <w:sz w:val="24"/>
          <w:szCs w:val="24"/>
          <w:highlight w:val="none"/>
          <w:lang w:val="en-US" w:eastAsia="zh-CN" w:bidi="ar-SA"/>
          <w14:textFill>
            <w14:solidFill>
              <w14:schemeClr w14:val="tx1"/>
            </w14:solidFill>
          </w14:textFill>
        </w:rPr>
        <w:t>9.2</w:t>
      </w:r>
      <w:r>
        <w:rPr>
          <w:rFonts w:hint="eastAsia" w:ascii="宋体" w:hAnsi="宋体" w:eastAsia="宋体" w:cs="Times New Roman"/>
          <w:b w:val="0"/>
          <w:bCs w:val="0"/>
          <w:color w:val="000000" w:themeColor="text1"/>
          <w:kern w:val="2"/>
          <w:sz w:val="24"/>
          <w:szCs w:val="24"/>
          <w:highlight w:val="none"/>
          <w:lang w:val="en-US" w:eastAsia="zh-CN" w:bidi="ar-SA"/>
          <w14:textFill>
            <w14:solidFill>
              <w14:schemeClr w14:val="tx1"/>
            </w14:solidFill>
          </w14:textFill>
        </w:rPr>
        <w:t>项</w:t>
      </w:r>
      <w:r>
        <w:rPr>
          <w:rFonts w:hint="eastAsia" w:ascii="宋体" w:hAnsi="宋体" w:eastAsia="宋体" w:cs="宋体"/>
          <w:b w:val="0"/>
          <w:bCs w:val="0"/>
          <w:color w:val="000000" w:themeColor="text1"/>
          <w:sz w:val="24"/>
          <w:szCs w:val="24"/>
          <w:highlight w:val="none"/>
          <w14:textFill>
            <w14:solidFill>
              <w14:schemeClr w14:val="tx1"/>
            </w14:solidFill>
          </w14:textFill>
        </w:rPr>
        <w:t>目</w:t>
      </w:r>
      <w:r>
        <w:rPr>
          <w:rFonts w:hint="eastAsia" w:ascii="宋体" w:hAnsi="宋体" w:eastAsia="宋体" w:cs="宋体"/>
          <w:color w:val="000000" w:themeColor="text1"/>
          <w:sz w:val="24"/>
          <w:szCs w:val="24"/>
          <w:highlight w:val="none"/>
          <w14:textFill>
            <w14:solidFill>
              <w14:schemeClr w14:val="tx1"/>
            </w14:solidFill>
          </w14:textFill>
        </w:rPr>
        <w:t>控制价：本项目最高限价为</w:t>
      </w:r>
      <w:r>
        <w:rPr>
          <w:rFonts w:hint="eastAsia" w:ascii="宋体" w:hAnsi="宋体" w:eastAsia="宋体" w:cs="宋体"/>
          <w:color w:val="000000" w:themeColor="text1"/>
          <w:sz w:val="24"/>
          <w:szCs w:val="24"/>
          <w:highlight w:val="none"/>
          <w:lang w:eastAsia="zh-CN"/>
          <w14:textFill>
            <w14:solidFill>
              <w14:schemeClr w14:val="tx1"/>
            </w14:solidFill>
          </w14:textFill>
        </w:rPr>
        <w:t>人民币</w:t>
      </w:r>
      <w:r>
        <w:rPr>
          <w:rFonts w:hint="eastAsia" w:ascii="宋体" w:hAnsi="宋体" w:cs="宋体"/>
          <w:color w:val="000000" w:themeColor="text1"/>
          <w:sz w:val="24"/>
          <w:szCs w:val="24"/>
          <w:highlight w:val="none"/>
          <w:u w:val="single"/>
          <w:lang w:val="en-US" w:eastAsia="zh-CN"/>
          <w14:textFill>
            <w14:solidFill>
              <w14:schemeClr w14:val="tx1"/>
            </w14:solidFill>
          </w14:textFill>
        </w:rPr>
        <w:t>壹拾贰万柒仟肆佰圆</w:t>
      </w:r>
      <w:r>
        <w:rPr>
          <w:rFonts w:hint="eastAsia" w:ascii="宋体" w:hAnsi="宋体" w:cs="宋体"/>
          <w:color w:val="000000" w:themeColor="text1"/>
          <w:sz w:val="24"/>
          <w:szCs w:val="24"/>
          <w:highlight w:val="none"/>
          <w:u w:val="single"/>
          <w:lang w:eastAsia="zh-CN"/>
          <w14:textFill>
            <w14:solidFill>
              <w14:schemeClr w14:val="tx1"/>
            </w14:solidFill>
          </w14:textFill>
        </w:rPr>
        <w:t>整</w:t>
      </w:r>
      <w:r>
        <w:rPr>
          <w:rFonts w:hint="eastAsia" w:ascii="宋体" w:hAnsi="宋体" w:eastAsia="宋体" w:cs="宋体"/>
          <w:color w:val="000000" w:themeColor="text1"/>
          <w:sz w:val="24"/>
          <w:szCs w:val="24"/>
          <w:highlight w:val="none"/>
          <w:lang w:eastAsia="zh-CN"/>
          <w14:textFill>
            <w14:solidFill>
              <w14:schemeClr w14:val="tx1"/>
            </w14:solidFill>
          </w14:textFill>
        </w:rPr>
        <w:t>（小写：</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127400.00</w:t>
      </w:r>
      <w:r>
        <w:rPr>
          <w:rFonts w:hint="eastAsia" w:ascii="宋体" w:hAnsi="宋体" w:eastAsia="宋体" w:cs="宋体"/>
          <w:color w:val="000000" w:themeColor="text1"/>
          <w:sz w:val="24"/>
          <w:szCs w:val="24"/>
          <w:highlight w:val="none"/>
          <w:u w:val="singl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，含</w:t>
      </w:r>
      <w:r>
        <w:rPr>
          <w:rFonts w:hint="eastAsia" w:ascii="宋体" w:hAnsi="宋体" w:eastAsia="宋体" w:cs="宋体"/>
          <w:color w:val="000000" w:themeColor="text1"/>
          <w:sz w:val="24"/>
          <w:szCs w:val="24"/>
          <w:highlight w:val="none"/>
          <w:lang w:val="en-US" w:eastAsia="zh-CN"/>
          <w14:textFill>
            <w14:solidFill>
              <w14:schemeClr w14:val="tx1"/>
            </w14:solidFill>
          </w14:textFill>
        </w:rPr>
        <w:t>13%的增值税</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超过最高限价的作废。</w:t>
      </w:r>
    </w:p>
    <w:p>
      <w:pPr>
        <w:pStyle w:val="7"/>
        <w:spacing w:line="360" w:lineRule="auto"/>
        <w:jc w:val="both"/>
        <w:rPr>
          <w:rFonts w:ascii="Arial" w:hAnsi="Arial"/>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 xml:space="preserve"> </w:t>
      </w:r>
      <w:r>
        <w:rPr>
          <w:rFonts w:hint="eastAsia" w:ascii="黑体" w:hAnsi="黑体"/>
          <w:color w:val="000000" w:themeColor="text1"/>
          <w14:textFill>
            <w14:solidFill>
              <w14:schemeClr w14:val="tx1"/>
            </w14:solidFill>
          </w14:textFill>
        </w:rPr>
        <w:t>联系方式</w:t>
      </w:r>
    </w:p>
    <w:p>
      <w:pPr>
        <w:autoSpaceDE w:val="0"/>
        <w:spacing w:line="360" w:lineRule="auto"/>
        <w:ind w:firstLine="240" w:firstLineChars="100"/>
        <w:jc w:val="both"/>
        <w:rPr>
          <w:rFonts w:ascii="宋体" w:hAnsi="宋体"/>
          <w:sz w:val="24"/>
        </w:rPr>
      </w:pPr>
      <w:r>
        <w:rPr>
          <w:rFonts w:hint="eastAsia" w:ascii="宋体" w:hAnsi="宋体"/>
          <w:sz w:val="24"/>
        </w:rPr>
        <w:t xml:space="preserve">采 购 人: </w:t>
      </w:r>
      <w:r>
        <w:rPr>
          <w:rFonts w:hint="eastAsia" w:ascii="宋体" w:hAnsi="宋体"/>
          <w:sz w:val="24"/>
          <w:lang w:val="en-US" w:eastAsia="zh-CN"/>
        </w:rPr>
        <w:t>湖南</w:t>
      </w:r>
      <w:r>
        <w:rPr>
          <w:rFonts w:hint="eastAsia" w:ascii="宋体" w:hAnsi="宋体"/>
          <w:sz w:val="24"/>
        </w:rPr>
        <w:t>港</w:t>
      </w:r>
      <w:r>
        <w:rPr>
          <w:rFonts w:hint="eastAsia" w:ascii="宋体" w:hAnsi="宋体"/>
          <w:sz w:val="24"/>
          <w:lang w:val="en-US" w:eastAsia="zh-CN"/>
        </w:rPr>
        <w:t>产科技</w:t>
      </w:r>
      <w:r>
        <w:rPr>
          <w:rFonts w:hint="eastAsia" w:ascii="宋体" w:hAnsi="宋体"/>
          <w:sz w:val="24"/>
        </w:rPr>
        <w:t>有限公司</w:t>
      </w:r>
    </w:p>
    <w:p>
      <w:pPr>
        <w:autoSpaceDE w:val="0"/>
        <w:spacing w:line="360" w:lineRule="auto"/>
        <w:ind w:firstLine="240" w:firstLineChars="100"/>
        <w:jc w:val="both"/>
        <w:rPr>
          <w:rFonts w:hint="default" w:ascii="宋体" w:hAnsi="宋体" w:eastAsia="宋体"/>
          <w:sz w:val="24"/>
          <w:lang w:val="en-US" w:eastAsia="zh-CN"/>
        </w:rPr>
      </w:pPr>
      <w:r>
        <w:rPr>
          <w:rFonts w:hint="eastAsia" w:ascii="宋体" w:hAnsi="宋体"/>
          <w:sz w:val="24"/>
        </w:rPr>
        <w:t xml:space="preserve">地    址: </w:t>
      </w:r>
      <w:r>
        <w:rPr>
          <w:rFonts w:hint="eastAsia" w:ascii="宋体" w:hAnsi="宋体"/>
          <w:sz w:val="24"/>
          <w:lang w:val="en-US" w:eastAsia="zh-CN"/>
        </w:rPr>
        <w:t>湖南省岳阳城陵矶长江路2号城陵矶港务有限责任公司办公楼102室</w:t>
      </w:r>
    </w:p>
    <w:p>
      <w:pPr>
        <w:autoSpaceDE w:val="0"/>
        <w:spacing w:line="360" w:lineRule="auto"/>
        <w:ind w:firstLine="240" w:firstLineChars="100"/>
        <w:jc w:val="both"/>
        <w:rPr>
          <w:rFonts w:ascii="宋体" w:hAnsi="宋体"/>
          <w:sz w:val="24"/>
        </w:rPr>
      </w:pPr>
      <w:r>
        <w:rPr>
          <w:rFonts w:hint="eastAsia" w:ascii="宋体" w:hAnsi="宋体"/>
          <w:sz w:val="24"/>
        </w:rPr>
        <w:t xml:space="preserve">邮政编码: 414000                         </w:t>
      </w:r>
    </w:p>
    <w:p>
      <w:pPr>
        <w:autoSpaceDE w:val="0"/>
        <w:spacing w:line="360" w:lineRule="auto"/>
        <w:ind w:firstLine="240" w:firstLineChars="100"/>
        <w:jc w:val="both"/>
        <w:rPr>
          <w:rFonts w:ascii="宋体" w:hAnsi="宋体"/>
          <w:sz w:val="24"/>
        </w:rPr>
      </w:pPr>
      <w:r>
        <w:rPr>
          <w:rFonts w:hint="eastAsia" w:ascii="宋体" w:hAnsi="宋体"/>
          <w:sz w:val="24"/>
        </w:rPr>
        <w:t>联 系 人:</w:t>
      </w:r>
      <w:r>
        <w:rPr>
          <w:rFonts w:hint="eastAsia" w:ascii="宋体" w:hAnsi="宋体"/>
          <w:sz w:val="24"/>
          <w:lang w:eastAsia="zh-CN"/>
        </w:rPr>
        <w:t>许</w:t>
      </w:r>
      <w:r>
        <w:rPr>
          <w:rFonts w:hint="eastAsia" w:ascii="宋体" w:hAnsi="宋体"/>
          <w:sz w:val="24"/>
          <w:lang w:val="en-US" w:eastAsia="zh-CN"/>
        </w:rPr>
        <w:t>先生</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电    话:</w:t>
      </w:r>
      <w:r>
        <w:rPr>
          <w:rFonts w:hint="eastAsia" w:ascii="宋体" w:hAnsi="宋体"/>
          <w:sz w:val="24"/>
          <w:lang w:val="en-US" w:eastAsia="zh-CN"/>
        </w:rPr>
        <w:t>18773006000</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电子邮箱:</w:t>
      </w:r>
      <w:r>
        <w:rPr>
          <w:rFonts w:hint="eastAsia" w:ascii="宋体" w:hAnsi="宋体"/>
          <w:sz w:val="24"/>
          <w:lang w:val="en-US" w:eastAsia="zh-CN"/>
        </w:rPr>
        <w:t>241749699@qq.com</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 xml:space="preserve">网    址: http://www.hnsgwjt.com/         </w:t>
      </w:r>
    </w:p>
    <w:p>
      <w:pPr>
        <w:spacing w:line="360" w:lineRule="auto"/>
        <w:jc w:val="left"/>
        <w:rPr>
          <w:rFonts w:hint="eastAsia" w:ascii="黑体" w:hAnsi="黑体" w:eastAsia="黑体"/>
          <w:sz w:val="32"/>
          <w:szCs w:val="32"/>
        </w:rPr>
      </w:pPr>
      <w:bookmarkStart w:id="6" w:name="_Toc517787494"/>
      <w:bookmarkStart w:id="7" w:name="_Toc234832861"/>
      <w:r>
        <w:rPr>
          <w:rFonts w:hint="eastAsia" w:ascii="黑体" w:hAnsi="黑体" w:eastAsia="黑体"/>
          <w:sz w:val="32"/>
          <w:szCs w:val="32"/>
        </w:rPr>
        <w:br w:type="page"/>
      </w:r>
    </w:p>
    <w:p>
      <w:pPr>
        <w:spacing w:line="360" w:lineRule="auto"/>
        <w:jc w:val="center"/>
        <w:outlineLvl w:val="0"/>
        <w:rPr>
          <w:rFonts w:ascii="黑体" w:hAnsi="黑体" w:eastAsia="黑体"/>
          <w:sz w:val="36"/>
          <w:szCs w:val="36"/>
        </w:rPr>
      </w:pPr>
      <w:r>
        <w:rPr>
          <w:rFonts w:hint="eastAsia" w:ascii="黑体" w:hAnsi="黑体" w:eastAsia="黑体"/>
          <w:sz w:val="36"/>
          <w:szCs w:val="36"/>
        </w:rPr>
        <w:t>第二章  供应商须知</w:t>
      </w:r>
      <w:bookmarkEnd w:id="6"/>
      <w:bookmarkEnd w:id="7"/>
    </w:p>
    <w:p>
      <w:pPr>
        <w:pStyle w:val="5"/>
        <w:spacing w:before="240" w:after="240" w:line="360" w:lineRule="auto"/>
        <w:jc w:val="center"/>
        <w:rPr>
          <w:rFonts w:ascii="仿宋" w:hAnsi="仿宋" w:eastAsia="仿宋" w:cs="仿宋"/>
          <w:sz w:val="30"/>
          <w:szCs w:val="30"/>
        </w:rPr>
      </w:pPr>
      <w:bookmarkStart w:id="8" w:name="_Toc517787495"/>
      <w:bookmarkStart w:id="9" w:name="_Toc234832862"/>
      <w:r>
        <w:rPr>
          <w:rFonts w:hint="eastAsia" w:ascii="仿宋" w:hAnsi="仿宋" w:eastAsia="仿宋" w:cs="仿宋"/>
          <w:sz w:val="30"/>
          <w:szCs w:val="30"/>
        </w:rPr>
        <w:t>供应商须知前附表</w:t>
      </w:r>
      <w:bookmarkEnd w:id="8"/>
      <w:bookmarkEnd w:id="9"/>
    </w:p>
    <w:tbl>
      <w:tblPr>
        <w:tblStyle w:val="37"/>
        <w:tblW w:w="9018" w:type="dxa"/>
        <w:tblInd w:w="-278" w:type="dxa"/>
        <w:tblLayout w:type="fixed"/>
        <w:tblCellMar>
          <w:top w:w="0" w:type="dxa"/>
          <w:left w:w="108" w:type="dxa"/>
          <w:bottom w:w="0" w:type="dxa"/>
          <w:right w:w="108" w:type="dxa"/>
        </w:tblCellMar>
      </w:tblPr>
      <w:tblGrid>
        <w:gridCol w:w="1200"/>
        <w:gridCol w:w="2955"/>
        <w:gridCol w:w="4863"/>
      </w:tblGrid>
      <w:tr>
        <w:tblPrEx>
          <w:tblCellMar>
            <w:top w:w="0" w:type="dxa"/>
            <w:left w:w="108" w:type="dxa"/>
            <w:bottom w:w="0" w:type="dxa"/>
            <w:right w:w="108" w:type="dxa"/>
          </w:tblCellMar>
        </w:tblPrEx>
        <w:trPr>
          <w:trHeight w:val="387" w:hRule="atLeast"/>
          <w:tblHead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bookmarkStart w:id="34" w:name="_GoBack"/>
            <w:r>
              <w:rPr>
                <w:rFonts w:hint="eastAsia" w:cs="仿宋" w:asciiTheme="minorEastAsia" w:hAnsiTheme="minorEastAsia" w:eastAsiaTheme="minorEastAsia"/>
                <w:color w:val="000000" w:themeColor="text1"/>
                <w:sz w:val="21"/>
                <w:szCs w:val="21"/>
                <w14:textFill>
                  <w14:solidFill>
                    <w14:schemeClr w14:val="tx1"/>
                  </w14:solidFill>
                </w14:textFill>
              </w:rPr>
              <w:t>条款号</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条  款  名  称</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编  列  内  容</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1.1.1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采购方法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14:textFill>
                  <w14:solidFill>
                    <w14:schemeClr w14:val="tx1"/>
                  </w14:solidFill>
                </w14:textFill>
              </w:rPr>
              <w:t>询价</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1.1.2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评审办法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14:textFill>
                  <w14:solidFill>
                    <w14:schemeClr w14:val="tx1"/>
                  </w14:solidFill>
                </w14:textFill>
              </w:rPr>
              <w:t>最低价法</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1.7.1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踏勘现场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14:textFill>
                  <w14:solidFill>
                    <w14:schemeClr w14:val="tx1"/>
                  </w14:solidFill>
                </w14:textFill>
              </w:rPr>
              <w:t>不组织</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1.8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采购预备会</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14:textFill>
                  <w14:solidFill>
                    <w14:schemeClr w14:val="tx1"/>
                  </w14:solidFill>
                </w14:textFill>
              </w:rPr>
              <w:t>不召开</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分包</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不得分包的内容：</w:t>
            </w:r>
            <w:r>
              <w:rPr>
                <w:rFonts w:hint="eastAsia" w:cs="仿宋" w:asciiTheme="minorEastAsia" w:hAnsiTheme="minorEastAsia" w:eastAsiaTheme="minorEastAsia"/>
                <w:color w:val="000000" w:themeColor="text1"/>
                <w:sz w:val="21"/>
                <w:szCs w:val="21"/>
                <w:u w:val="single"/>
                <w:lang w:eastAsia="zh-CN"/>
                <w14:textFill>
                  <w14:solidFill>
                    <w14:schemeClr w14:val="tx1"/>
                  </w14:solidFill>
                </w14:textFill>
              </w:rPr>
              <w:t>不允许分包</w:t>
            </w:r>
          </w:p>
          <w:p>
            <w:pPr>
              <w:spacing w:line="360" w:lineRule="auto"/>
              <w:jc w:val="left"/>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对分包供应商的要求：</w:t>
            </w:r>
            <w:r>
              <w:rPr>
                <w:rFonts w:hint="eastAsia" w:cs="仿宋" w:asciiTheme="minorEastAsia" w:hAnsiTheme="minorEastAsia" w:eastAsiaTheme="minorEastAsia"/>
                <w:color w:val="000000" w:themeColor="text1"/>
                <w:sz w:val="21"/>
                <w:szCs w:val="21"/>
                <w:u w:val="single"/>
                <w:lang w:eastAsia="zh-CN"/>
                <w14:textFill>
                  <w14:solidFill>
                    <w14:schemeClr w14:val="tx1"/>
                  </w14:solidFill>
                </w14:textFill>
              </w:rPr>
              <w:t>不允许分包</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1.10.2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对非关键条款的偏差</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允许偏差的范围：细微偏差</w:t>
            </w:r>
          </w:p>
          <w:p>
            <w:pPr>
              <w:spacing w:line="360" w:lineRule="auto"/>
              <w:jc w:val="left"/>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允许偏差的项数：</w:t>
            </w:r>
            <w:r>
              <w:rPr>
                <w:rFonts w:hint="eastAsia" w:cs="仿宋" w:asciiTheme="minorEastAsia" w:hAnsiTheme="minorEastAsia" w:eastAsiaTheme="minorEastAsia"/>
                <w:color w:val="000000" w:themeColor="text1"/>
                <w:sz w:val="21"/>
                <w:szCs w:val="21"/>
                <w:u w:val="single"/>
                <w14:textFill>
                  <w14:solidFill>
                    <w14:schemeClr w14:val="tx1"/>
                  </w14:solidFill>
                </w14:textFill>
              </w:rPr>
              <w:t>2项</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2.1(7)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构成采购文件的其他资料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color w:val="000000" w:themeColor="text1"/>
                <w:sz w:val="21"/>
                <w:szCs w:val="21"/>
                <w:lang w:eastAsia="zh-CN"/>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资料名称：</w:t>
            </w:r>
            <w:r>
              <w:rPr>
                <w:rFonts w:hint="eastAsia" w:cs="仿宋" w:asciiTheme="minorEastAsia" w:hAnsiTheme="minorEastAsia" w:eastAsiaTheme="minorEastAsia"/>
                <w:color w:val="000000" w:themeColor="text1"/>
                <w:sz w:val="21"/>
                <w:szCs w:val="21"/>
                <w:lang w:eastAsia="zh-CN"/>
                <w14:textFill>
                  <w14:solidFill>
                    <w14:schemeClr w14:val="tx1"/>
                  </w14:solidFill>
                </w14:textFill>
              </w:rPr>
              <w:t>采购文件的澄清、解释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2.2.1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供应商要求澄清采购文件的时间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截止时间：</w:t>
            </w:r>
            <w:r>
              <w:rPr>
                <w:rFonts w:hint="eastAsia" w:cs="仿宋" w:asciiTheme="minorEastAsia" w:hAnsiTheme="minorEastAsia" w:eastAsiaTheme="minorEastAsia"/>
                <w:color w:val="000000" w:themeColor="text1"/>
                <w:sz w:val="21"/>
                <w:szCs w:val="21"/>
                <w:lang w:val="en-US" w:eastAsia="zh-CN"/>
                <w14:textFill>
                  <w14:solidFill>
                    <w14:schemeClr w14:val="tx1"/>
                  </w14:solidFill>
                </w14:textFill>
              </w:rPr>
              <w:t>2023年9月13日17时30分</w:t>
            </w:r>
            <w:r>
              <w:rPr>
                <w:rFonts w:hint="eastAsia" w:cs="仿宋" w:asciiTheme="minorEastAsia" w:hAnsiTheme="minorEastAsia" w:eastAsiaTheme="minorEastAsia"/>
                <w:color w:val="000000" w:themeColor="text1"/>
                <w:sz w:val="21"/>
                <w:szCs w:val="21"/>
                <w14:textFill>
                  <w14:solidFill>
                    <w14:schemeClr w14:val="tx1"/>
                  </w14:solidFill>
                </w14:textFill>
              </w:rPr>
              <w:t xml:space="preserve">                                  </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2.2.3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供应商确认收到采购文件补充文件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确认的最晚时间：</w:t>
            </w:r>
            <w:r>
              <w:rPr>
                <w:rFonts w:hint="eastAsia" w:cs="仿宋" w:asciiTheme="minorEastAsia" w:hAnsiTheme="minorEastAsia" w:eastAsiaTheme="minorEastAsia"/>
                <w:color w:val="000000" w:themeColor="text1"/>
                <w:sz w:val="21"/>
                <w:szCs w:val="21"/>
                <w:lang w:eastAsia="zh-CN"/>
                <w14:textFill>
                  <w14:solidFill>
                    <w14:schemeClr w14:val="tx1"/>
                  </w14:solidFill>
                </w14:textFill>
              </w:rPr>
              <w:t>收到补充文件的</w:t>
            </w:r>
            <w:r>
              <w:rPr>
                <w:rFonts w:hint="eastAsia" w:cs="仿宋" w:asciiTheme="minorEastAsia" w:hAnsiTheme="minorEastAsia" w:eastAsiaTheme="minorEastAsia"/>
                <w:color w:val="000000" w:themeColor="text1"/>
                <w:sz w:val="21"/>
                <w:szCs w:val="21"/>
                <w:lang w:val="en-US" w:eastAsia="zh-CN"/>
                <w14:textFill>
                  <w14:solidFill>
                    <w14:schemeClr w14:val="tx1"/>
                  </w14:solidFill>
                </w14:textFill>
              </w:rPr>
              <w:t>24小时内</w:t>
            </w:r>
          </w:p>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确定的方式：</w:t>
            </w:r>
            <w:r>
              <w:rPr>
                <w:rFonts w:hint="eastAsia" w:cs="仿宋" w:asciiTheme="minorEastAsia" w:hAnsiTheme="minorEastAsia" w:eastAsiaTheme="minorEastAsia"/>
                <w:color w:val="000000" w:themeColor="text1"/>
                <w:sz w:val="21"/>
                <w:szCs w:val="21"/>
                <w:lang w:eastAsia="zh-CN"/>
                <w14:textFill>
                  <w14:solidFill>
                    <w14:schemeClr w14:val="tx1"/>
                  </w14:solidFill>
                </w14:textFill>
              </w:rPr>
              <w:t>书面确认</w:t>
            </w:r>
            <w:r>
              <w:rPr>
                <w:rFonts w:hint="eastAsia" w:cs="仿宋" w:asciiTheme="minorEastAsia" w:hAnsiTheme="minorEastAsia" w:eastAsiaTheme="minorEastAsia"/>
                <w:color w:val="000000" w:themeColor="text1"/>
                <w:sz w:val="21"/>
                <w:szCs w:val="21"/>
                <w14:textFill>
                  <w14:solidFill>
                    <w14:schemeClr w14:val="tx1"/>
                  </w14:solidFill>
                </w14:textFill>
              </w:rPr>
              <w:t xml:space="preserve">                                                 </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3.1.1（9）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构成响应文件的其他资料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资料名称：</w:t>
            </w:r>
            <w:r>
              <w:rPr>
                <w:rFonts w:hint="eastAsia" w:cs="仿宋" w:asciiTheme="minorEastAsia" w:hAnsiTheme="minorEastAsia" w:eastAsiaTheme="minorEastAsia"/>
                <w:color w:val="000000" w:themeColor="text1"/>
                <w:sz w:val="21"/>
                <w:szCs w:val="21"/>
                <w:lang w:eastAsia="zh-CN"/>
                <w14:textFill>
                  <w14:solidFill>
                    <w14:schemeClr w14:val="tx1"/>
                  </w14:solidFill>
                </w14:textFill>
              </w:rPr>
              <w:t>响应文件的澄清、解释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3.2.2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采购标的数量增减幅度</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采购标的数量增减幅度：10%</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3.2.3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最高限价或其计算方法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cs="仿宋"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14:textFill>
                  <w14:solidFill>
                    <w14:schemeClr w14:val="tx1"/>
                  </w14:solidFill>
                </w14:textFill>
              </w:rPr>
              <w:t>有，最高限价：</w:t>
            </w:r>
            <w:r>
              <w:rPr>
                <w:rFonts w:hint="eastAsia" w:cs="仿宋" w:asciiTheme="minorEastAsia" w:hAnsiTheme="minorEastAsia" w:eastAsiaTheme="minorEastAsia"/>
                <w:color w:val="000000" w:themeColor="text1"/>
                <w:sz w:val="21"/>
                <w:szCs w:val="21"/>
                <w:lang w:val="en-US" w:eastAsia="zh-CN"/>
                <w14:textFill>
                  <w14:solidFill>
                    <w14:schemeClr w14:val="tx1"/>
                  </w14:solidFill>
                </w14:textFill>
              </w:rPr>
              <w:t>壹拾贰万柒仟肆佰圆整</w:t>
            </w:r>
            <w:r>
              <w:rPr>
                <w:rFonts w:hint="eastAsia" w:cs="仿宋" w:asciiTheme="minorEastAsia" w:hAnsiTheme="minorEastAsia" w:eastAsiaTheme="minorEastAsia"/>
                <w:color w:val="000000" w:themeColor="text1"/>
                <w:sz w:val="21"/>
                <w:szCs w:val="21"/>
                <w14:textFill>
                  <w14:solidFill>
                    <w14:schemeClr w14:val="tx1"/>
                  </w14:solidFill>
                </w14:textFill>
              </w:rPr>
              <w:t>（小写：¥</w:t>
            </w:r>
            <w:r>
              <w:rPr>
                <w:rFonts w:hint="eastAsia" w:cs="仿宋" w:asciiTheme="minorEastAsia" w:hAnsiTheme="minorEastAsia" w:eastAsiaTheme="minorEastAsia"/>
                <w:color w:val="000000" w:themeColor="text1"/>
                <w:sz w:val="21"/>
                <w:szCs w:val="21"/>
                <w:lang w:val="en-US" w:eastAsia="zh-CN"/>
                <w14:textFill>
                  <w14:solidFill>
                    <w14:schemeClr w14:val="tx1"/>
                  </w14:solidFill>
                </w14:textFill>
              </w:rPr>
              <w:t>127400.00</w:t>
            </w:r>
            <w:r>
              <w:rPr>
                <w:rFonts w:hint="eastAsia" w:cs="仿宋" w:asciiTheme="minorEastAsia" w:hAnsiTheme="minorEastAsia" w:eastAsiaTheme="minorEastAsia"/>
                <w:color w:val="000000" w:themeColor="text1"/>
                <w:sz w:val="21"/>
                <w:szCs w:val="21"/>
                <w14:textFill>
                  <w14:solidFill>
                    <w14:schemeClr w14:val="tx1"/>
                  </w14:solidFill>
                </w14:textFill>
              </w:rPr>
              <w:t>元）</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3.2.4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报价的其他要求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此报价</w:t>
            </w:r>
            <w:r>
              <w:rPr>
                <w:rFonts w:hint="eastAsia" w:cs="仿宋" w:asciiTheme="minorEastAsia" w:hAnsiTheme="minorEastAsia" w:eastAsiaTheme="minorEastAsia"/>
                <w:color w:val="000000" w:themeColor="text1"/>
                <w:sz w:val="21"/>
                <w:szCs w:val="21"/>
                <w:lang w:val="en-US" w:eastAsia="zh-CN"/>
                <w14:textFill>
                  <w14:solidFill>
                    <w14:schemeClr w14:val="tx1"/>
                  </w14:solidFill>
                </w14:textFill>
              </w:rPr>
              <w:t>为到货价格</w:t>
            </w:r>
            <w:r>
              <w:rPr>
                <w:rFonts w:hint="eastAsia" w:cs="仿宋" w:asciiTheme="minorEastAsia" w:hAnsiTheme="minorEastAsia" w:eastAsiaTheme="minorEastAsia"/>
                <w:color w:val="000000" w:themeColor="text1"/>
                <w:sz w:val="21"/>
                <w:szCs w:val="21"/>
                <w:lang w:eastAsia="zh-CN"/>
                <w14:textFill>
                  <w14:solidFill>
                    <w14:schemeClr w14:val="tx1"/>
                  </w14:solidFill>
                </w14:textFill>
              </w:rPr>
              <w:t>，</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包含</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13%增值税</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3.3.1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响应文件有效期</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递交响应文件截止之日起90日</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3.4.1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响应保证金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14:textFill>
                  <w14:solidFill>
                    <w14:schemeClr w14:val="tx1"/>
                  </w14:solidFill>
                </w14:textFill>
              </w:rPr>
              <w:t>不要求递交</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3.4.2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无</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3.4.3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不退还响应保证金的其他情形</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无</w:t>
            </w:r>
          </w:p>
        </w:tc>
      </w:tr>
      <w:tr>
        <w:tblPrEx>
          <w:tblCellMar>
            <w:top w:w="0" w:type="dxa"/>
            <w:left w:w="108" w:type="dxa"/>
            <w:bottom w:w="0" w:type="dxa"/>
            <w:right w:w="108" w:type="dxa"/>
          </w:tblCellMar>
        </w:tblPrEx>
        <w:trPr>
          <w:trHeight w:val="11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3.5（1）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0"/>
                <w:rFonts w:asciiTheme="minorEastAsia" w:hAnsiTheme="minorEastAsia" w:eastAsiaTheme="minorEastAsia"/>
                <w:b w:val="0"/>
                <w:color w:val="000000" w:themeColor="text1"/>
                <w:sz w:val="21"/>
                <w:szCs w:val="21"/>
                <w14:textFill>
                  <w14:solidFill>
                    <w14:schemeClr w14:val="tx1"/>
                  </w14:solidFill>
                </w14:textFill>
              </w:rPr>
            </w:pPr>
            <w:r>
              <w:rPr>
                <w:rStyle w:val="40"/>
                <w:rFonts w:hint="eastAsia" w:asciiTheme="minorEastAsia" w:hAnsiTheme="minorEastAsia" w:eastAsiaTheme="minorEastAsia"/>
                <w:b w:val="0"/>
                <w:color w:val="000000" w:themeColor="text1"/>
                <w:sz w:val="21"/>
                <w:szCs w:val="21"/>
                <w14:textFill>
                  <w14:solidFill>
                    <w14:schemeClr w14:val="tx1"/>
                  </w14:solidFill>
                </w14:textFill>
              </w:rPr>
              <w:t>依法设立的证明材料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b/>
                <w:bCs/>
                <w:color w:val="000000" w:themeColor="text1"/>
                <w:sz w:val="21"/>
                <w:szCs w:val="21"/>
                <w14:textFill>
                  <w14:solidFill>
                    <w14:schemeClr w14:val="tx1"/>
                  </w14:solidFill>
                </w14:textFill>
              </w:rPr>
            </w:pPr>
            <w:r>
              <w:rPr>
                <w:rFonts w:hint="eastAsia" w:cs="仿宋" w:asciiTheme="minorEastAsia" w:hAnsiTheme="minorEastAsia" w:eastAsiaTheme="minorEastAsia"/>
                <w:b/>
                <w:bCs/>
                <w:color w:val="000000" w:themeColor="text1"/>
                <w:sz w:val="21"/>
                <w:szCs w:val="21"/>
                <w14:textFill>
                  <w14:solidFill>
                    <w14:schemeClr w14:val="tx1"/>
                  </w14:solidFill>
                </w14:textFill>
              </w:rPr>
              <w:sym w:font="Wingdings 2" w:char="0052"/>
            </w:r>
            <w:r>
              <w:rPr>
                <w:rFonts w:hint="eastAsia" w:cs="仿宋" w:asciiTheme="minorEastAsia" w:hAnsiTheme="minorEastAsia" w:eastAsiaTheme="minorEastAsia"/>
                <w:b/>
                <w:bCs/>
                <w:color w:val="000000" w:themeColor="text1"/>
                <w:sz w:val="21"/>
                <w:szCs w:val="21"/>
                <w14:textFill>
                  <w14:solidFill>
                    <w14:schemeClr w14:val="tx1"/>
                  </w14:solidFill>
                </w14:textFill>
              </w:rPr>
              <w:t>适用。</w:t>
            </w:r>
          </w:p>
          <w:p>
            <w:pPr>
              <w:spacing w:line="360" w:lineRule="auto"/>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60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3.5（2）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yellow"/>
                <w14:textFill>
                  <w14:solidFill>
                    <w14:schemeClr w14:val="tx1"/>
                  </w14:solidFill>
                </w14:textFill>
              </w:rPr>
            </w:pPr>
            <w:r>
              <w:rPr>
                <w:rStyle w:val="40"/>
                <w:rFonts w:hint="eastAsia" w:asciiTheme="minorEastAsia" w:hAnsiTheme="minorEastAsia" w:eastAsiaTheme="minorEastAsia"/>
                <w:b w:val="0"/>
                <w:color w:val="000000" w:themeColor="text1"/>
                <w:sz w:val="21"/>
                <w:szCs w:val="21"/>
                <w:highlight w:val="none"/>
                <w14:textFill>
                  <w14:solidFill>
                    <w14:schemeClr w14:val="tx1"/>
                  </w14:solidFill>
                </w14:textFill>
              </w:rPr>
              <w:t>资质要求证明材料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sym w:font="Wingdings 2" w:char="0052"/>
            </w:r>
            <w:r>
              <w:rPr>
                <w:rFonts w:hint="eastAsia" w:ascii="宋体" w:hAnsi="宋体" w:cs="宋体"/>
                <w:b/>
                <w:bCs/>
                <w:color w:val="000000" w:themeColor="text1"/>
                <w:sz w:val="21"/>
                <w:szCs w:val="21"/>
                <w:lang w:val="en-US" w:eastAsia="zh-CN"/>
                <w14:textFill>
                  <w14:solidFill>
                    <w14:schemeClr w14:val="tx1"/>
                  </w14:solidFill>
                </w14:textFill>
              </w:rPr>
              <w:t>不</w:t>
            </w:r>
            <w:r>
              <w:rPr>
                <w:rFonts w:hint="eastAsia" w:ascii="宋体" w:hAnsi="宋体" w:eastAsia="宋体" w:cs="宋体"/>
                <w:b/>
                <w:bCs/>
                <w:color w:val="000000" w:themeColor="text1"/>
                <w:sz w:val="21"/>
                <w:szCs w:val="21"/>
                <w14:textFill>
                  <w14:solidFill>
                    <w14:schemeClr w14:val="tx1"/>
                  </w14:solidFill>
                </w14:textFill>
              </w:rPr>
              <w:t>适用。</w:t>
            </w:r>
          </w:p>
          <w:p>
            <w:pPr>
              <w:spacing w:line="360" w:lineRule="auto"/>
              <w:ind w:firstLine="210" w:firstLineChars="100"/>
              <w:jc w:val="both"/>
              <w:rPr>
                <w:rFonts w:hint="eastAsia" w:eastAsia="宋体"/>
                <w:color w:val="000000" w:themeColor="text1"/>
                <w:lang w:val="en-US" w:eastAsia="zh-CN"/>
                <w14:textFill>
                  <w14:solidFill>
                    <w14:schemeClr w14:val="tx1"/>
                  </w14:solidFill>
                </w14:textFill>
              </w:rPr>
            </w:pPr>
          </w:p>
        </w:tc>
      </w:tr>
      <w:tr>
        <w:tblPrEx>
          <w:tblCellMar>
            <w:top w:w="0" w:type="dxa"/>
            <w:left w:w="108" w:type="dxa"/>
            <w:bottom w:w="0" w:type="dxa"/>
            <w:right w:w="108" w:type="dxa"/>
          </w:tblCellMar>
        </w:tblPrEx>
        <w:trPr>
          <w:trHeight w:val="101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3.5（3）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0"/>
                <w:rFonts w:asciiTheme="minorEastAsia" w:hAnsiTheme="minorEastAsia" w:eastAsiaTheme="minorEastAsia"/>
                <w:b w:val="0"/>
                <w:color w:val="000000" w:themeColor="text1"/>
                <w:sz w:val="21"/>
                <w:szCs w:val="21"/>
                <w14:textFill>
                  <w14:solidFill>
                    <w14:schemeClr w14:val="tx1"/>
                  </w14:solidFill>
                </w14:textFill>
              </w:rPr>
            </w:pPr>
            <w:r>
              <w:rPr>
                <w:rStyle w:val="40"/>
                <w:rFonts w:hint="eastAsia" w:asciiTheme="minorEastAsia" w:hAnsiTheme="minorEastAsia" w:eastAsiaTheme="minorEastAsia"/>
                <w:b w:val="0"/>
                <w:color w:val="000000" w:themeColor="text1"/>
                <w:sz w:val="21"/>
                <w:szCs w:val="21"/>
                <w14:textFill>
                  <w14:solidFill>
                    <w14:schemeClr w14:val="tx1"/>
                  </w14:solidFill>
                </w14:textFill>
              </w:rPr>
              <w:t>财务要求证明材料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color w:val="000000" w:themeColor="text1"/>
                <w14:textFill>
                  <w14:solidFill>
                    <w14:schemeClr w14:val="tx1"/>
                  </w14:solidFill>
                </w14:textFill>
              </w:rPr>
            </w:pPr>
            <w:r>
              <w:rPr>
                <w:rFonts w:hint="default"/>
                <w:color w:val="000000" w:themeColor="text1"/>
                <w14:textFill>
                  <w14:solidFill>
                    <w14:schemeClr w14:val="tx1"/>
                  </w14:solidFill>
                </w14:textFill>
              </w:rPr>
              <w:sym w:font="Wingdings 2" w:char="0052"/>
            </w:r>
            <w:r>
              <w:rPr>
                <w:rFonts w:hint="eastAsia"/>
                <w:color w:val="000000" w:themeColor="text1"/>
                <w:lang w:val="en-US" w:eastAsia="zh-CN"/>
                <w14:textFill>
                  <w14:solidFill>
                    <w14:schemeClr w14:val="tx1"/>
                  </w14:solidFill>
                </w14:textFill>
              </w:rPr>
              <w:t>不</w:t>
            </w:r>
            <w:r>
              <w:rPr>
                <w:rFonts w:hint="default"/>
                <w:color w:val="000000" w:themeColor="text1"/>
                <w14:textFill>
                  <w14:solidFill>
                    <w14:schemeClr w14:val="tx1"/>
                  </w14:solidFill>
                </w14:textFill>
              </w:rPr>
              <w:t>适用</w:t>
            </w:r>
          </w:p>
        </w:tc>
      </w:tr>
      <w:tr>
        <w:tblPrEx>
          <w:tblCellMar>
            <w:top w:w="0" w:type="dxa"/>
            <w:left w:w="108" w:type="dxa"/>
            <w:bottom w:w="0" w:type="dxa"/>
            <w:right w:w="108" w:type="dxa"/>
          </w:tblCellMar>
        </w:tblPrEx>
        <w:trPr>
          <w:trHeight w:val="9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3.5（4）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业绩要求证明材料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适用。</w:t>
            </w:r>
          </w:p>
          <w:p>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供应商应提供近年的类似项目情况表（格式见第六章“响应文件格式”七、资格审查资料（三）近年的类似项目情况表），以证明供应商具有承担本项目要求的业绩。近年是指</w:t>
            </w:r>
            <w:r>
              <w:rPr>
                <w:rFonts w:hint="eastAsia"/>
                <w:color w:val="000000" w:themeColor="text1"/>
                <w:u w:val="single"/>
                <w14:textFill>
                  <w14:solidFill>
                    <w14:schemeClr w14:val="tx1"/>
                  </w14:solidFill>
                </w14:textFill>
              </w:rPr>
              <w:t>20</w:t>
            </w:r>
            <w:r>
              <w:rPr>
                <w:rFonts w:hint="eastAsia"/>
                <w:color w:val="000000" w:themeColor="text1"/>
                <w:u w:val="single"/>
                <w:lang w:val="en-US" w:eastAsia="zh-CN"/>
                <w14:textFill>
                  <w14:solidFill>
                    <w14:schemeClr w14:val="tx1"/>
                  </w14:solidFill>
                </w14:textFill>
              </w:rPr>
              <w:t>20</w:t>
            </w:r>
            <w:r>
              <w:rPr>
                <w:rFonts w:hint="eastAsia"/>
                <w:color w:val="000000" w:themeColor="text1"/>
                <w:u w:val="single"/>
                <w14:textFill>
                  <w14:solidFill>
                    <w14:schemeClr w14:val="tx1"/>
                  </w14:solidFill>
                </w14:textFill>
              </w:rPr>
              <w:t>年</w:t>
            </w:r>
            <w:r>
              <w:rPr>
                <w:rFonts w:hint="eastAsia"/>
                <w:color w:val="000000" w:themeColor="text1"/>
                <w:u w:val="single"/>
                <w:lang w:val="en-US" w:eastAsia="zh-CN"/>
                <w14:textFill>
                  <w14:solidFill>
                    <w14:schemeClr w14:val="tx1"/>
                  </w14:solidFill>
                </w14:textFill>
              </w:rPr>
              <w:t>9</w:t>
            </w:r>
            <w:r>
              <w:rPr>
                <w:rFonts w:hint="eastAsia"/>
                <w:color w:val="000000" w:themeColor="text1"/>
                <w:u w:val="single"/>
                <w14:textFill>
                  <w14:solidFill>
                    <w14:schemeClr w14:val="tx1"/>
                  </w14:solidFill>
                </w14:textFill>
              </w:rPr>
              <w:t>月</w:t>
            </w:r>
            <w:r>
              <w:rPr>
                <w:rFonts w:hint="eastAsia"/>
                <w:color w:val="000000" w:themeColor="text1"/>
                <w14:textFill>
                  <w14:solidFill>
                    <w14:schemeClr w14:val="tx1"/>
                  </w14:solidFill>
                </w14:textFill>
              </w:rPr>
              <w:t>至</w:t>
            </w:r>
            <w:r>
              <w:rPr>
                <w:color w:val="000000" w:themeColor="text1"/>
                <w:u w:val="single"/>
                <w14:textFill>
                  <w14:solidFill>
                    <w14:schemeClr w14:val="tx1"/>
                  </w14:solidFill>
                </w14:textFill>
              </w:rPr>
              <w:t>202</w:t>
            </w:r>
            <w:r>
              <w:rPr>
                <w:rFonts w:hint="eastAsia"/>
                <w:color w:val="000000" w:themeColor="text1"/>
                <w:u w:val="single"/>
                <w:lang w:val="en-US" w:eastAsia="zh-CN"/>
                <w14:textFill>
                  <w14:solidFill>
                    <w14:schemeClr w14:val="tx1"/>
                  </w14:solidFill>
                </w14:textFill>
              </w:rPr>
              <w:t>3</w:t>
            </w:r>
            <w:r>
              <w:rPr>
                <w:rFonts w:hint="eastAsia"/>
                <w:color w:val="000000" w:themeColor="text1"/>
                <w:u w:val="single"/>
                <w14:textFill>
                  <w14:solidFill>
                    <w14:schemeClr w14:val="tx1"/>
                  </w14:solidFill>
                </w14:textFill>
              </w:rPr>
              <w:t>年</w:t>
            </w:r>
            <w:r>
              <w:rPr>
                <w:rFonts w:hint="eastAsia"/>
                <w:color w:val="000000" w:themeColor="text1"/>
                <w:u w:val="single"/>
                <w:lang w:val="en-US" w:eastAsia="zh-CN"/>
                <w14:textFill>
                  <w14:solidFill>
                    <w14:schemeClr w14:val="tx1"/>
                  </w14:solidFill>
                </w14:textFill>
              </w:rPr>
              <w:t>9</w:t>
            </w:r>
            <w:r>
              <w:rPr>
                <w:rFonts w:hint="eastAsia"/>
                <w:color w:val="000000" w:themeColor="text1"/>
                <w:u w:val="single"/>
                <w14:textFill>
                  <w14:solidFill>
                    <w14:schemeClr w14:val="tx1"/>
                  </w14:solidFill>
                </w14:textFill>
              </w:rPr>
              <w:t>月</w:t>
            </w:r>
          </w:p>
          <w:p>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业绩证明材料：</w:t>
            </w:r>
          </w:p>
          <w:p>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合同/订单</w:t>
            </w:r>
          </w:p>
          <w:p>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业绩证明材料种类要求：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☑其他要求：</w:t>
            </w:r>
            <w:r>
              <w:rPr>
                <w:rFonts w:hint="eastAsia"/>
                <w:color w:val="000000" w:themeColor="text1"/>
                <w:lang w:eastAsia="zh-CN"/>
                <w14:textFill>
                  <w14:solidFill>
                    <w14:schemeClr w14:val="tx1"/>
                  </w14:solidFill>
                </w14:textFill>
              </w:rPr>
              <w:t>至少提供</w:t>
            </w:r>
            <w:r>
              <w:rPr>
                <w:rFonts w:hint="eastAsia"/>
                <w:color w:val="000000" w:themeColor="text1"/>
                <w:lang w:val="en-US" w:eastAsia="zh-CN"/>
                <w14:textFill>
                  <w14:solidFill>
                    <w14:schemeClr w14:val="tx1"/>
                  </w14:solidFill>
                </w14:textFill>
              </w:rPr>
              <w:t xml:space="preserve"> 2个近年</w:t>
            </w:r>
            <w:r>
              <w:rPr>
                <w:rFonts w:hint="eastAsia"/>
                <w:b/>
                <w:bCs/>
                <w:color w:val="000000" w:themeColor="text1"/>
                <w:lang w:val="en-US" w:eastAsia="zh-CN"/>
                <w14:textFill>
                  <w14:solidFill>
                    <w14:schemeClr w14:val="tx1"/>
                  </w14:solidFill>
                </w14:textFill>
              </w:rPr>
              <w:t>类似项目</w:t>
            </w:r>
            <w:r>
              <w:rPr>
                <w:rFonts w:hint="eastAsia"/>
                <w:color w:val="000000" w:themeColor="text1"/>
                <w:lang w:val="en-US" w:eastAsia="zh-CN"/>
                <w14:textFill>
                  <w14:solidFill>
                    <w14:schemeClr w14:val="tx1"/>
                  </w14:solidFill>
                </w14:textFill>
              </w:rPr>
              <w:t>业绩，证明材料若为</w:t>
            </w:r>
            <w:r>
              <w:rPr>
                <w:rFonts w:hint="eastAsia"/>
                <w:color w:val="000000" w:themeColor="text1"/>
                <w:lang w:eastAsia="zh-CN"/>
                <w14:textFill>
                  <w14:solidFill>
                    <w14:schemeClr w14:val="tx1"/>
                  </w14:solidFill>
                </w14:textFill>
              </w:rPr>
              <w:t>复印件需加盖单位公章。</w:t>
            </w:r>
          </w:p>
          <w:p>
            <w:pPr>
              <w:pStyle w:val="3"/>
              <w:rPr>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注：</w:t>
            </w:r>
            <w:r>
              <w:rPr>
                <w:rFonts w:hint="eastAsia" w:ascii="Times New Roman" w:hAnsi="Times New Roman" w:cs="Times New Roman"/>
                <w:color w:val="000000" w:themeColor="text1"/>
                <w:lang w:eastAsia="zh-CN"/>
                <w14:textFill>
                  <w14:solidFill>
                    <w14:schemeClr w14:val="tx1"/>
                  </w14:solidFill>
                </w14:textFill>
              </w:rPr>
              <w:t>类似项目是指与本项目采购规模</w:t>
            </w:r>
            <w:r>
              <w:rPr>
                <w:rFonts w:hint="eastAsia"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产品类型</w:t>
            </w:r>
            <w:r>
              <w:rPr>
                <w:rFonts w:hint="eastAsia"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产品型号</w:t>
            </w:r>
            <w:r>
              <w:rPr>
                <w:rFonts w:hint="eastAsia"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使用功能等相近或相同的项目。</w:t>
            </w:r>
          </w:p>
        </w:tc>
      </w:tr>
      <w:tr>
        <w:tblPrEx>
          <w:tblCellMar>
            <w:top w:w="0" w:type="dxa"/>
            <w:left w:w="108" w:type="dxa"/>
            <w:bottom w:w="0" w:type="dxa"/>
            <w:right w:w="108" w:type="dxa"/>
          </w:tblCellMar>
        </w:tblPrEx>
        <w:trPr>
          <w:trHeight w:val="68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3.5（5）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信誉要求证明材料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适用</w:t>
            </w:r>
            <w:r>
              <w:rPr>
                <w:rFonts w:hint="eastAsia" w:cs="宋体" w:asciiTheme="minorEastAsia" w:hAnsiTheme="minorEastAsia" w:eastAsiaTheme="minorEastAsia"/>
                <w:b/>
                <w:bCs/>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b/>
                <w:bCs/>
                <w:color w:val="000000" w:themeColor="text1"/>
                <w:sz w:val="21"/>
                <w:szCs w:val="21"/>
                <w14:textFill>
                  <w14:solidFill>
                    <w14:schemeClr w14:val="tx1"/>
                  </w14:solidFill>
                </w14:textFill>
              </w:rPr>
              <w:t>需要提供证明材料</w:t>
            </w:r>
            <w:r>
              <w:rPr>
                <w:rFonts w:hint="eastAsia" w:cs="宋体" w:asciiTheme="minorEastAsia" w:hAnsiTheme="minorEastAsia" w:eastAsiaTheme="minorEastAsia"/>
                <w:color w:val="000000" w:themeColor="text1"/>
                <w:sz w:val="21"/>
                <w:szCs w:val="21"/>
                <w14:textFill>
                  <w14:solidFill>
                    <w14:schemeClr w14:val="tx1"/>
                  </w14:solidFill>
                </w14:textFill>
              </w:rPr>
              <w:t>，包括：</w:t>
            </w:r>
          </w:p>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信用中国</w:t>
            </w:r>
            <w:r>
              <w:rPr>
                <w:rFonts w:hint="eastAsia" w:ascii="宋体" w:hAnsi="宋体" w:cs="宋体"/>
                <w:color w:val="000000" w:themeColor="text1"/>
                <w:sz w:val="21"/>
                <w:szCs w:val="21"/>
                <w:u w:val="single"/>
                <w14:textFill>
                  <w14:solidFill>
                    <w14:schemeClr w14:val="tx1"/>
                  </w14:solidFill>
                </w14:textFill>
              </w:rPr>
              <w:t>（https://www.creditchina.gov.cn/）网站上所下载的“企业信用信息报告”第1、2页复印件。</w:t>
            </w:r>
          </w:p>
        </w:tc>
      </w:tr>
      <w:tr>
        <w:tblPrEx>
          <w:tblCellMar>
            <w:top w:w="0" w:type="dxa"/>
            <w:left w:w="108" w:type="dxa"/>
            <w:bottom w:w="0" w:type="dxa"/>
            <w:right w:w="108" w:type="dxa"/>
          </w:tblCellMar>
        </w:tblPrEx>
        <w:trPr>
          <w:trHeight w:val="83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3.5（6）</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承担本项目的主要人员要求证明材料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14:textFill>
                  <w14:solidFill>
                    <w14:schemeClr w14:val="tx1"/>
                  </w14:solidFill>
                </w14:textFill>
              </w:rPr>
              <w:t>不适用</w:t>
            </w:r>
          </w:p>
        </w:tc>
      </w:tr>
      <w:tr>
        <w:tblPrEx>
          <w:tblCellMar>
            <w:top w:w="0" w:type="dxa"/>
            <w:left w:w="108" w:type="dxa"/>
            <w:bottom w:w="0" w:type="dxa"/>
            <w:right w:w="108" w:type="dxa"/>
          </w:tblCellMar>
        </w:tblPrEx>
        <w:trPr>
          <w:trHeight w:val="5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3.5（7）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其他要求的证明材料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14:textFill>
                  <w14:solidFill>
                    <w14:schemeClr w14:val="tx1"/>
                  </w14:solidFill>
                </w14:textFill>
              </w:rPr>
              <w:t>不适用</w:t>
            </w:r>
          </w:p>
        </w:tc>
      </w:tr>
      <w:tr>
        <w:tblPrEx>
          <w:tblCellMar>
            <w:top w:w="0" w:type="dxa"/>
            <w:left w:w="108" w:type="dxa"/>
            <w:bottom w:w="0" w:type="dxa"/>
            <w:right w:w="108" w:type="dxa"/>
          </w:tblCellMar>
        </w:tblPrEx>
        <w:trPr>
          <w:trHeight w:val="186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3.5（8）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供应商不存在第一章3.1款情形的证明材料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14:textFill>
                  <w14:solidFill>
                    <w14:schemeClr w14:val="tx1"/>
                  </w14:solidFill>
                </w14:textFill>
              </w:rPr>
              <w:t>适用</w:t>
            </w:r>
            <w:r>
              <w:rPr>
                <w:rFonts w:hint="eastAsia" w:cs="宋体" w:asciiTheme="minorEastAsia" w:hAnsiTheme="minorEastAsia" w:eastAsiaTheme="minorEastAsia"/>
                <w:b/>
                <w:bCs/>
                <w:color w:val="000000" w:themeColor="text1"/>
                <w:sz w:val="21"/>
                <w:szCs w:val="21"/>
                <w14:textFill>
                  <w14:solidFill>
                    <w14:schemeClr w14:val="tx1"/>
                  </w14:solidFill>
                </w14:textFill>
              </w:rPr>
              <w:t>需要提供证明材料</w:t>
            </w:r>
            <w:r>
              <w:rPr>
                <w:rFonts w:hint="eastAsia" w:cs="宋体" w:asciiTheme="minorEastAsia" w:hAnsiTheme="minorEastAsia" w:eastAsiaTheme="minorEastAsia"/>
                <w:color w:val="000000" w:themeColor="text1"/>
                <w:sz w:val="21"/>
                <w:szCs w:val="21"/>
                <w14:textFill>
                  <w14:solidFill>
                    <w14:schemeClr w14:val="tx1"/>
                  </w14:solidFill>
                </w14:textFill>
              </w:rPr>
              <w:t>，包括：</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承诺函</w:t>
            </w:r>
          </w:p>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3.6.1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对关键条款进行响应的证据或证明材料要求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提供证据或证明材料复印件，并加盖单位公章。</w:t>
            </w:r>
          </w:p>
        </w:tc>
      </w:tr>
      <w:tr>
        <w:tblPrEx>
          <w:tblCellMar>
            <w:top w:w="0" w:type="dxa"/>
            <w:left w:w="108" w:type="dxa"/>
            <w:bottom w:w="0" w:type="dxa"/>
            <w:right w:w="108" w:type="dxa"/>
          </w:tblCellMar>
        </w:tblPrEx>
        <w:trPr>
          <w:trHeight w:val="6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3.6.2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响应方案数量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供应商只能提出唯一响应方案</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3.7.5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响应文件及电子版要求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是否要求提供电子版响应文件：</w:t>
            </w:r>
            <w:r>
              <w:rPr>
                <w:rFonts w:hint="eastAsia" w:cs="宋体"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14:textFill>
                  <w14:solidFill>
                    <w14:schemeClr w14:val="tx1"/>
                  </w14:solidFill>
                </w14:textFill>
              </w:rPr>
              <w:t>要求</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响应文件的密封</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响应文件须密封包装，并在封套的封口处加盖供应商单位章。</w:t>
            </w:r>
          </w:p>
        </w:tc>
      </w:tr>
      <w:tr>
        <w:tblPrEx>
          <w:tblCellMar>
            <w:top w:w="0" w:type="dxa"/>
            <w:left w:w="108" w:type="dxa"/>
            <w:bottom w:w="0" w:type="dxa"/>
            <w:right w:w="108" w:type="dxa"/>
          </w:tblCellMar>
        </w:tblPrEx>
        <w:trPr>
          <w:trHeight w:val="9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封套上应载明的信息</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14:textFill>
                  <w14:solidFill>
                    <w14:schemeClr w14:val="tx1"/>
                  </w14:solidFill>
                </w14:textFill>
              </w:rPr>
              <w:t>适</w:t>
            </w:r>
            <w:r>
              <w:rPr>
                <w:rFonts w:hint="eastAsia" w:cs="宋体" w:asciiTheme="minorEastAsia" w:hAnsiTheme="minorEastAsia" w:eastAsiaTheme="minorEastAsia"/>
                <w:color w:val="000000" w:themeColor="text1"/>
                <w:sz w:val="21"/>
                <w:szCs w:val="21"/>
                <w14:textFill>
                  <w14:solidFill>
                    <w14:schemeClr w14:val="tx1"/>
                  </w14:solidFill>
                </w14:textFill>
              </w:rPr>
              <w:t>用</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格式</w:t>
            </w:r>
            <w:r>
              <w:rPr>
                <w:rFonts w:hint="eastAsia" w:cs="宋体" w:asciiTheme="minorEastAsia" w:hAnsiTheme="minorEastAsia" w:eastAsiaTheme="minorEastAsia"/>
                <w:color w:val="000000" w:themeColor="text1"/>
                <w:sz w:val="21"/>
                <w:szCs w:val="21"/>
                <w14:textFill>
                  <w14:solidFill>
                    <w14:schemeClr w14:val="tx1"/>
                  </w14:solidFill>
                </w14:textFill>
              </w:rPr>
              <w:t>：</w:t>
            </w:r>
            <w:r>
              <w:rPr>
                <w:rFonts w:hint="eastAsia" w:cs="宋体" w:asciiTheme="minorEastAsia" w:hAnsiTheme="minorEastAsia" w:eastAsiaTheme="minorEastAsia"/>
                <w:color w:val="000000" w:themeColor="text1"/>
                <w:sz w:val="21"/>
                <w:szCs w:val="21"/>
                <w:u w:val="single"/>
                <w:lang w:val="en-US" w:eastAsia="zh-CN"/>
                <w14:textFill>
                  <w14:solidFill>
                    <w14:schemeClr w14:val="tx1"/>
                  </w14:solidFill>
                </w14:textFill>
              </w:rPr>
              <w:t>xxxx公司xxxx</w:t>
            </w:r>
            <w:r>
              <w:rPr>
                <w:rFonts w:hint="eastAsia" w:ascii="宋体" w:hAnsi="宋体"/>
                <w:color w:val="000000" w:themeColor="text1"/>
                <w:sz w:val="21"/>
                <w:szCs w:val="21"/>
                <w:u w:val="single"/>
                <w:lang w:val="en-US" w:eastAsia="zh-CN"/>
                <w14:textFill>
                  <w14:solidFill>
                    <w14:schemeClr w14:val="tx1"/>
                  </w14:solidFill>
                </w14:textFill>
              </w:rPr>
              <w:t>项目</w:t>
            </w:r>
            <w:r>
              <w:rPr>
                <w:rFonts w:hint="eastAsia" w:cs="宋体" w:asciiTheme="minorEastAsia" w:hAnsiTheme="minorEastAsia" w:eastAsiaTheme="minorEastAsia"/>
                <w:color w:val="000000" w:themeColor="text1"/>
                <w:sz w:val="21"/>
                <w:szCs w:val="21"/>
                <w:u w:val="single"/>
                <w14:textFill>
                  <w14:solidFill>
                    <w14:schemeClr w14:val="tx1"/>
                  </w14:solidFill>
                </w14:textFill>
              </w:rPr>
              <w:t>响应文件</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递交响应文件截止时间和地点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cs="宋体" w:asciiTheme="minorEastAsia" w:hAnsiTheme="minorEastAsia" w:eastAsiaTheme="minorEastAsia"/>
                <w:color w:val="000000" w:themeColor="text1"/>
                <w:sz w:val="21"/>
                <w:szCs w:val="21"/>
                <w:highlight w:val="none"/>
                <w:u w:val="single"/>
                <w:lang w:val="en-US"/>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截止时间：</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2023</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年</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9</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月</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13</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日</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17时30分</w:t>
            </w:r>
          </w:p>
          <w:p>
            <w:pPr>
              <w:spacing w:line="360" w:lineRule="auto"/>
              <w:jc w:val="left"/>
              <w:rPr>
                <w:rFonts w:hint="default" w:cs="宋体"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递交响应文件的地点：</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见采购公告</w:t>
            </w:r>
          </w:p>
        </w:tc>
      </w:tr>
      <w:tr>
        <w:tblPrEx>
          <w:tblCellMar>
            <w:top w:w="0" w:type="dxa"/>
            <w:left w:w="108" w:type="dxa"/>
            <w:bottom w:w="0" w:type="dxa"/>
            <w:right w:w="108" w:type="dxa"/>
          </w:tblCellMar>
        </w:tblPrEx>
        <w:trPr>
          <w:trHeight w:val="56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是否退还响应文件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14:textFill>
                  <w14:solidFill>
                    <w14:schemeClr w14:val="tx1"/>
                  </w14:solidFill>
                </w14:textFill>
              </w:rPr>
              <w:t>否</w:t>
            </w:r>
          </w:p>
        </w:tc>
      </w:tr>
      <w:tr>
        <w:tblPrEx>
          <w:tblCellMar>
            <w:top w:w="0" w:type="dxa"/>
            <w:left w:w="108" w:type="dxa"/>
            <w:bottom w:w="0" w:type="dxa"/>
            <w:right w:w="108" w:type="dxa"/>
          </w:tblCellMar>
        </w:tblPrEx>
        <w:trPr>
          <w:trHeight w:val="96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4.3.3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供应商撤回响应文件情况下退还响应保证金的时间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无</w:t>
            </w:r>
          </w:p>
        </w:tc>
      </w:tr>
      <w:tr>
        <w:tblPrEx>
          <w:tblCellMar>
            <w:top w:w="0" w:type="dxa"/>
            <w:left w:w="108" w:type="dxa"/>
            <w:bottom w:w="0" w:type="dxa"/>
            <w:right w:w="108" w:type="dxa"/>
          </w:tblCellMar>
        </w:tblPrEx>
        <w:trPr>
          <w:trHeight w:val="54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是否公开开启响应文件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否</w:t>
            </w:r>
          </w:p>
        </w:tc>
      </w:tr>
      <w:tr>
        <w:tblPrEx>
          <w:tblCellMar>
            <w:top w:w="0" w:type="dxa"/>
            <w:left w:w="108" w:type="dxa"/>
            <w:bottom w:w="0" w:type="dxa"/>
            <w:right w:w="108" w:type="dxa"/>
          </w:tblCellMar>
        </w:tblPrEx>
        <w:trPr>
          <w:trHeight w:val="63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开启地点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lang w:eastAsia="zh-CN"/>
                <w14:textFill>
                  <w14:solidFill>
                    <w14:schemeClr w14:val="tx1"/>
                  </w14:solidFill>
                </w14:textFill>
              </w:rPr>
              <w:t>湖南省港务集团有限公司六楼</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602开评标室</w:t>
            </w:r>
          </w:p>
        </w:tc>
      </w:tr>
      <w:tr>
        <w:tblPrEx>
          <w:tblCellMar>
            <w:top w:w="0" w:type="dxa"/>
            <w:left w:w="108" w:type="dxa"/>
            <w:bottom w:w="0" w:type="dxa"/>
            <w:right w:w="108" w:type="dxa"/>
          </w:tblCellMar>
        </w:tblPrEx>
        <w:trPr>
          <w:trHeight w:val="59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5.2（4）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开启程序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开启顺序：</w:t>
            </w:r>
            <w:r>
              <w:rPr>
                <w:rFonts w:hint="eastAsia" w:cs="宋体" w:asciiTheme="minorEastAsia" w:hAnsiTheme="minorEastAsia" w:eastAsiaTheme="minorEastAsia"/>
                <w:color w:val="000000" w:themeColor="text1"/>
                <w:sz w:val="21"/>
                <w:szCs w:val="21"/>
                <w:u w:val="single"/>
                <w14:textFill>
                  <w14:solidFill>
                    <w14:schemeClr w14:val="tx1"/>
                  </w14:solidFill>
                </w14:textFill>
              </w:rPr>
              <w:t>随机</w:t>
            </w:r>
            <w:r>
              <w:rPr>
                <w:rFonts w:hint="eastAsia" w:cs="宋体" w:asciiTheme="minorEastAsia" w:hAnsiTheme="minorEastAsia" w:eastAsiaTheme="minorEastAsia"/>
                <w:color w:val="000000" w:themeColor="text1"/>
                <w:sz w:val="21"/>
                <w:szCs w:val="21"/>
                <w:u w:val="single"/>
                <w:lang w:eastAsia="zh-CN"/>
                <w14:textFill>
                  <w14:solidFill>
                    <w14:schemeClr w14:val="tx1"/>
                  </w14:solidFill>
                </w14:textFill>
              </w:rPr>
              <w:t>开启</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6.1.1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评审小组的组建</w:t>
            </w:r>
            <w:r>
              <w:rPr>
                <w:rStyle w:val="46"/>
                <w:rFonts w:cs="宋体" w:asciiTheme="minorEastAsia" w:hAnsiTheme="minorEastAsia" w:eastAsiaTheme="minorEastAsia"/>
                <w:color w:val="000000" w:themeColor="text1"/>
                <w:sz w:val="21"/>
                <w:szCs w:val="21"/>
                <w14:textFill>
                  <w14:solidFill>
                    <w14:schemeClr w14:val="tx1"/>
                  </w14:solidFill>
                </w14:textFill>
              </w:rPr>
              <w:footnoteReference w:id="0"/>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评标小组构成：</w:t>
            </w:r>
            <w:r>
              <w:rPr>
                <w:rFonts w:hint="eastAsia" w:cs="宋体" w:asciiTheme="minorEastAsia" w:hAnsiTheme="minorEastAsia" w:eastAsiaTheme="minorEastAsia"/>
                <w:color w:val="000000" w:themeColor="text1"/>
                <w:sz w:val="21"/>
                <w:szCs w:val="21"/>
                <w:u w:val="single"/>
                <w14:textFill>
                  <w14:solidFill>
                    <w14:schemeClr w14:val="tx1"/>
                  </w14:solidFill>
                </w14:textFill>
              </w:rPr>
              <w:t>3</w:t>
            </w:r>
            <w:r>
              <w:rPr>
                <w:rFonts w:hint="eastAsia" w:cs="宋体" w:asciiTheme="minorEastAsia" w:hAnsiTheme="minorEastAsia" w:eastAsiaTheme="minorEastAsia"/>
                <w:color w:val="000000" w:themeColor="text1"/>
                <w:sz w:val="21"/>
                <w:szCs w:val="21"/>
                <w14:textFill>
                  <w14:solidFill>
                    <w14:schemeClr w14:val="tx1"/>
                  </w14:solidFill>
                </w14:textFill>
              </w:rPr>
              <w:t>人。</w:t>
            </w:r>
          </w:p>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评审专家确定方式：</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采购单位代表</w:t>
            </w:r>
            <w:r>
              <w:rPr>
                <w:rFonts w:hint="eastAsia" w:cs="宋体" w:asciiTheme="minorEastAsia" w:hAnsiTheme="minorEastAsia" w:eastAsiaTheme="minorEastAsia"/>
                <w:color w:val="000000" w:themeColor="text1"/>
                <w:sz w:val="21"/>
                <w:szCs w:val="21"/>
                <w:u w:val="singl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名，</w:t>
            </w:r>
            <w:r>
              <w:rPr>
                <w:rFonts w:hint="eastAsia" w:cs="宋体" w:asciiTheme="minorEastAsia" w:hAnsiTheme="minorEastAsia" w:eastAsiaTheme="minorEastAsia"/>
                <w:color w:val="000000" w:themeColor="text1"/>
                <w:sz w:val="21"/>
                <w:szCs w:val="21"/>
                <w14:textFill>
                  <w14:solidFill>
                    <w14:schemeClr w14:val="tx1"/>
                  </w14:solidFill>
                </w14:textFill>
              </w:rPr>
              <w:t>在湖南省湘水集团有限公司综合评标专家库中随机抽取</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专家</w:t>
            </w:r>
            <w:r>
              <w:rPr>
                <w:rFonts w:hint="eastAsia" w:cs="宋体" w:asciiTheme="minorEastAsia" w:hAnsiTheme="minorEastAsia" w:eastAsiaTheme="minorEastAsia"/>
                <w:color w:val="000000" w:themeColor="text1"/>
                <w:sz w:val="21"/>
                <w:szCs w:val="21"/>
                <w:u w:val="singl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名</w:t>
            </w:r>
            <w:r>
              <w:rPr>
                <w:rFonts w:hint="eastAsia" w:cs="宋体" w:asciiTheme="minorEastAsia" w:hAnsiTheme="minorEastAsia" w:eastAsiaTheme="minorEastAsia"/>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6.2.2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评审小组推荐成交候选供应商的数量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b/>
                <w:bCs/>
                <w:color w:val="000000" w:themeColor="text1"/>
                <w:sz w:val="21"/>
                <w:szCs w:val="21"/>
                <w:lang w:val="en-US" w:eastAsia="zh-CN"/>
                <w14:textFill>
                  <w14:solidFill>
                    <w14:schemeClr w14:val="tx1"/>
                  </w14:solidFill>
                </w14:textFill>
              </w:rPr>
              <w:t>2-3个</w:t>
            </w:r>
          </w:p>
        </w:tc>
      </w:tr>
      <w:tr>
        <w:tblPrEx>
          <w:tblCellMar>
            <w:top w:w="0" w:type="dxa"/>
            <w:left w:w="108" w:type="dxa"/>
            <w:bottom w:w="0" w:type="dxa"/>
            <w:right w:w="108" w:type="dxa"/>
          </w:tblCellMar>
        </w:tblPrEx>
        <w:trPr>
          <w:trHeight w:val="76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6.7.2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推荐成交候选供应商的排序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是否排序：☑排序</w:t>
            </w:r>
          </w:p>
        </w:tc>
      </w:tr>
      <w:tr>
        <w:tblPrEx>
          <w:tblCellMar>
            <w:top w:w="0" w:type="dxa"/>
            <w:left w:w="108" w:type="dxa"/>
            <w:bottom w:w="0" w:type="dxa"/>
            <w:right w:w="108" w:type="dxa"/>
          </w:tblCellMar>
        </w:tblPrEx>
        <w:trPr>
          <w:trHeight w:val="222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成交候选供应商公示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公示媒介：</w:t>
            </w:r>
            <w:r>
              <w:rPr>
                <w:rFonts w:hint="eastAsia" w:ascii="宋体" w:hAnsi="宋体" w:cs="宋体"/>
                <w:color w:val="000000" w:themeColor="text1"/>
                <w:sz w:val="21"/>
                <w:szCs w:val="21"/>
                <w14:textFill>
                  <w14:solidFill>
                    <w14:schemeClr w14:val="tx1"/>
                  </w14:solidFill>
                </w14:textFill>
              </w:rPr>
              <w:t>中国招标投标公共服务平台（http：//www.cebpubservice.com）、湖南省湘水集团有限公司网站（http：//www.hnsxsjt.co</w:t>
            </w:r>
            <w:r>
              <w:rPr>
                <w:rFonts w:hint="eastAsia" w:ascii="宋体" w:hAnsi="宋体" w:cs="宋体"/>
                <w:color w:val="000000" w:themeColor="text1"/>
                <w:sz w:val="21"/>
                <w:szCs w:val="21"/>
                <w:lang w:val="en-US" w:eastAsia="zh-CN"/>
                <w14:textFill>
                  <w14:solidFill>
                    <w14:schemeClr w14:val="tx1"/>
                  </w14:solidFill>
                </w14:textFill>
              </w:rPr>
              <w:t>m</w:t>
            </w:r>
            <w:r>
              <w:rPr>
                <w:rFonts w:hint="eastAsia" w:ascii="宋体" w:hAnsi="宋体" w:cs="宋体"/>
                <w:color w:val="000000" w:themeColor="text1"/>
                <w:sz w:val="21"/>
                <w:szCs w:val="21"/>
                <w14:textFill>
                  <w14:solidFill>
                    <w14:schemeClr w14:val="tx1"/>
                  </w14:solidFill>
                </w14:textFill>
              </w:rPr>
              <w:t>）、湖南省港务集团有限公司门户网站（http://www.hnsgwjt.com/）上发布。</w:t>
            </w:r>
          </w:p>
          <w:p>
            <w:pPr>
              <w:spacing w:line="360" w:lineRule="auto"/>
              <w:jc w:val="left"/>
              <w:rPr>
                <w:rFonts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公示期限：</w:t>
            </w:r>
            <w:r>
              <w:rPr>
                <w:rFonts w:hint="eastAsia" w:cs="宋体" w:asciiTheme="minorEastAsia" w:hAnsiTheme="minorEastAsia" w:eastAsiaTheme="minorEastAsia"/>
                <w:color w:val="000000" w:themeColor="text1"/>
                <w:sz w:val="21"/>
                <w:szCs w:val="21"/>
                <w:u w:val="singl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1"/>
                <w:szCs w:val="21"/>
                <w:u w:val="none"/>
                <w:lang w:val="en-US" w:eastAsia="zh-CN"/>
                <w14:textFill>
                  <w14:solidFill>
                    <w14:schemeClr w14:val="tx1"/>
                  </w14:solidFill>
                </w14:textFill>
              </w:rPr>
              <w:t>个工作日</w:t>
            </w:r>
          </w:p>
        </w:tc>
      </w:tr>
      <w:tr>
        <w:tblPrEx>
          <w:tblCellMar>
            <w:top w:w="0" w:type="dxa"/>
            <w:left w:w="108" w:type="dxa"/>
            <w:bottom w:w="0" w:type="dxa"/>
            <w:right w:w="108" w:type="dxa"/>
          </w:tblCellMar>
        </w:tblPrEx>
        <w:trPr>
          <w:trHeight w:val="54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7.7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履约保证金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14:textFill>
                  <w14:solidFill>
                    <w14:schemeClr w14:val="tx1"/>
                  </w14:solidFill>
                </w14:textFill>
              </w:rPr>
              <w:t>不要求提交</w:t>
            </w:r>
          </w:p>
        </w:tc>
      </w:tr>
      <w:tr>
        <w:tblPrEx>
          <w:tblCellMar>
            <w:top w:w="0" w:type="dxa"/>
            <w:left w:w="108" w:type="dxa"/>
            <w:bottom w:w="0" w:type="dxa"/>
            <w:right w:w="108" w:type="dxa"/>
          </w:tblCellMar>
        </w:tblPrEx>
        <w:trPr>
          <w:trHeight w:val="174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8.1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异议渠道</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联系人：</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晏晶</w:t>
            </w:r>
          </w:p>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联系电话：</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13873063063</w:t>
            </w:r>
          </w:p>
          <w:p>
            <w:pPr>
              <w:spacing w:line="360" w:lineRule="auto"/>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通信地址：</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岳阳城陵矶港务有限责任公司办公楼</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5楼509室</w:t>
            </w:r>
          </w:p>
        </w:tc>
      </w:tr>
      <w:tr>
        <w:tblPrEx>
          <w:tblCellMar>
            <w:top w:w="0" w:type="dxa"/>
            <w:left w:w="108" w:type="dxa"/>
            <w:bottom w:w="0" w:type="dxa"/>
            <w:right w:w="108" w:type="dxa"/>
          </w:tblCellMar>
        </w:tblPrEx>
        <w:trPr>
          <w:trHeight w:val="3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10.1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采购代理服务费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14:textFill>
                  <w14:solidFill>
                    <w14:schemeClr w14:val="tx1"/>
                  </w14:solidFill>
                </w14:textFill>
              </w:rPr>
              <w:t>不要求承担</w:t>
            </w:r>
          </w:p>
        </w:tc>
      </w:tr>
      <w:tr>
        <w:tblPrEx>
          <w:tblCellMar>
            <w:top w:w="0" w:type="dxa"/>
            <w:left w:w="108" w:type="dxa"/>
            <w:bottom w:w="0" w:type="dxa"/>
            <w:right w:w="108" w:type="dxa"/>
          </w:tblCellMar>
        </w:tblPrEx>
        <w:trPr>
          <w:trHeight w:val="406"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需要补充的其他内容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供应商提供的相关证明文件若为复印件，必须加盖单位公章。</w:t>
            </w:r>
          </w:p>
          <w:p>
            <w:pPr>
              <w:spacing w:line="288" w:lineRule="auto"/>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本项目不接受联合体投标。</w:t>
            </w:r>
          </w:p>
          <w:p>
            <w:pPr>
              <w:spacing w:line="360" w:lineRule="auto"/>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3.响应文件份数：</w:t>
            </w:r>
            <w:r>
              <w:rPr>
                <w:rFonts w:hint="eastAsia"/>
                <w:color w:val="000000" w:themeColor="text1"/>
                <w14:textFill>
                  <w14:solidFill>
                    <w14:schemeClr w14:val="tx1"/>
                  </w14:solidFill>
                </w14:textFill>
              </w:rPr>
              <w:t>正本1份，副本 2 份</w:t>
            </w:r>
            <w:r>
              <w:rPr>
                <w:rFonts w:hint="eastAsia"/>
                <w:color w:val="000000" w:themeColor="text1"/>
                <w:lang w:eastAsia="zh-CN"/>
                <w14:textFill>
                  <w14:solidFill>
                    <w14:schemeClr w14:val="tx1"/>
                  </w14:solidFill>
                </w14:textFill>
              </w:rPr>
              <w:t>，</w:t>
            </w:r>
            <w:r>
              <w:rPr>
                <w:rFonts w:ascii="宋体" w:hAnsi="宋体"/>
                <w:color w:val="000000" w:themeColor="text1"/>
                <w:sz w:val="21"/>
                <w:szCs w:val="21"/>
                <w14:textFill>
                  <w14:solidFill>
                    <w14:schemeClr w14:val="tx1"/>
                  </w14:solidFill>
                </w14:textFill>
              </w:rPr>
              <w:t>投标文件电子文件1份（U盘）</w:t>
            </w:r>
          </w:p>
        </w:tc>
      </w:tr>
      <w:bookmarkEnd w:id="34"/>
    </w:tbl>
    <w:p>
      <w:pPr>
        <w:spacing w:line="360" w:lineRule="auto"/>
        <w:jc w:val="center"/>
        <w:outlineLvl w:val="0"/>
        <w:rPr>
          <w:rFonts w:ascii="仿宋" w:hAnsi="仿宋" w:eastAsia="仿宋" w:cs="仿宋"/>
          <w:sz w:val="30"/>
          <w:szCs w:val="30"/>
          <w:u w:val="none"/>
        </w:rPr>
      </w:pPr>
      <w:r>
        <w:rPr>
          <w:rFonts w:ascii="仿宋" w:hAnsi="仿宋" w:eastAsia="仿宋" w:cs="仿宋"/>
          <w:b/>
          <w:bCs/>
          <w:sz w:val="30"/>
          <w:szCs w:val="30"/>
        </w:rPr>
        <w:br w:type="page"/>
      </w:r>
      <w:r>
        <w:rPr>
          <w:rFonts w:hint="eastAsia" w:ascii="华文中宋" w:hAnsi="华文中宋" w:eastAsia="华文中宋" w:cs="仿宋"/>
          <w:b/>
          <w:bCs/>
          <w:sz w:val="30"/>
          <w:szCs w:val="30"/>
          <w:u w:val="none"/>
        </w:rPr>
        <w:t>第二章 供应商须知正文</w:t>
      </w:r>
    </w:p>
    <w:p>
      <w:pPr>
        <w:adjustRightInd w:val="0"/>
        <w:snapToGrid w:val="0"/>
        <w:spacing w:before="120" w:beforeLines="50" w:after="120" w:afterLines="50" w:line="360" w:lineRule="auto"/>
        <w:jc w:val="both"/>
        <w:rPr>
          <w:rFonts w:ascii="宋体" w:hAnsi="宋体" w:cs="仿宋"/>
          <w:b/>
          <w:bCs/>
          <w:sz w:val="24"/>
        </w:rPr>
      </w:pPr>
      <w:r>
        <w:rPr>
          <w:rFonts w:hint="eastAsia" w:ascii="宋体" w:hAnsi="宋体" w:cs="仿宋"/>
          <w:b/>
          <w:bCs/>
          <w:sz w:val="24"/>
        </w:rPr>
        <w:t>1 总则</w:t>
      </w:r>
    </w:p>
    <w:p>
      <w:pPr>
        <w:adjustRightInd w:val="0"/>
        <w:snapToGrid w:val="0"/>
        <w:spacing w:line="360" w:lineRule="auto"/>
        <w:jc w:val="both"/>
        <w:rPr>
          <w:rFonts w:ascii="宋体" w:hAnsi="宋体" w:cs="仿宋"/>
          <w:b/>
          <w:bCs/>
          <w:sz w:val="24"/>
        </w:rPr>
      </w:pPr>
      <w:r>
        <w:rPr>
          <w:rFonts w:hint="eastAsia" w:ascii="宋体" w:hAnsi="宋体" w:cs="仿宋"/>
          <w:b/>
          <w:bCs/>
          <w:sz w:val="24"/>
        </w:rPr>
        <w:t>1.1采购方法和评审办法</w:t>
      </w:r>
    </w:p>
    <w:p>
      <w:pPr>
        <w:pStyle w:val="71"/>
        <w:spacing w:before="120" w:after="120" w:line="360"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5"/>
        <w:spacing w:line="360"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5"/>
        <w:spacing w:line="360" w:lineRule="auto"/>
        <w:ind w:firstLine="453" w:firstLineChars="189"/>
        <w:rPr>
          <w:rFonts w:hint="eastAsia"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5"/>
        <w:spacing w:line="360"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5"/>
        <w:spacing w:line="360"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60"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60"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60"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60" w:lineRule="auto"/>
        <w:jc w:val="both"/>
        <w:rPr>
          <w:rFonts w:ascii="宋体" w:hAnsi="宋体" w:cs="仿宋"/>
          <w:b/>
          <w:bCs/>
          <w:sz w:val="24"/>
        </w:rPr>
      </w:pPr>
      <w:r>
        <w:rPr>
          <w:rFonts w:hint="eastAsia" w:ascii="宋体" w:hAnsi="宋体" w:cs="仿宋"/>
          <w:b/>
          <w:bCs/>
          <w:sz w:val="24"/>
        </w:rPr>
        <w:t>1.9主要材料和关键部件外购</w:t>
      </w:r>
    </w:p>
    <w:p>
      <w:pPr>
        <w:spacing w:line="360" w:lineRule="auto"/>
        <w:ind w:firstLine="453" w:firstLineChars="189"/>
        <w:jc w:val="both"/>
        <w:rPr>
          <w:rFonts w:hint="eastAsia"/>
          <w:lang w:eastAsia="zh-CN"/>
        </w:rPr>
      </w:pPr>
      <w:r>
        <w:rPr>
          <w:rFonts w:hint="eastAsia" w:ascii="宋体" w:hAnsi="宋体" w:cs="仿宋"/>
          <w:sz w:val="24"/>
        </w:rPr>
        <w:t>供应商拟对主要材料和关键部件进行外购的，应符合第五章“采购需求”中提出的或允许外购的相关规定，并在响应文件中作出说明。</w:t>
      </w:r>
    </w:p>
    <w:p>
      <w:pPr>
        <w:adjustRightInd w:val="0"/>
        <w:snapToGrid w:val="0"/>
        <w:spacing w:line="360"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60"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rPr>
        <w:t>2.1采</w:t>
      </w:r>
      <w:r>
        <w:rPr>
          <w:rFonts w:hint="eastAsia" w:ascii="宋体" w:hAnsi="宋体" w:cs="仿宋"/>
          <w:b/>
          <w:bCs/>
          <w:sz w:val="24"/>
          <w:highlight w:val="none"/>
        </w:rPr>
        <w:t>购文件的组成</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(1)采购公告:</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60"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(2)授权委托书(如有);</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60" w:lineRule="auto"/>
        <w:jc w:val="both"/>
        <w:rPr>
          <w:rFonts w:ascii="宋体" w:hAnsi="宋体" w:cs="仿宋"/>
          <w:b/>
          <w:bCs/>
          <w:sz w:val="24"/>
        </w:rPr>
      </w:pPr>
      <w:r>
        <w:rPr>
          <w:rFonts w:hint="eastAsia" w:ascii="宋体" w:hAnsi="宋体" w:cs="仿宋"/>
          <w:b/>
          <w:bCs/>
          <w:sz w:val="24"/>
        </w:rPr>
        <w:t>3.2报价</w:t>
      </w:r>
    </w:p>
    <w:p>
      <w:pPr>
        <w:adjustRightInd w:val="0"/>
        <w:snapToGrid w:val="0"/>
        <w:spacing w:line="360"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60"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60"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60"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60"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60"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60"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60"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60"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bCs/>
          <w:sz w:val="24"/>
        </w:rPr>
        <w:t>供</w:t>
      </w:r>
      <w:r>
        <w:rPr>
          <w:rFonts w:hint="eastAsia" w:ascii="宋体" w:hAnsi="宋体" w:cs="仿宋"/>
          <w:sz w:val="24"/>
        </w:rPr>
        <w:t>应商须知前附表规定公开开启响应文件的，开启活动应按本条规定执行。</w:t>
      </w:r>
    </w:p>
    <w:p>
      <w:pPr>
        <w:adjustRightInd w:val="0"/>
        <w:snapToGrid w:val="0"/>
        <w:spacing w:line="360"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60"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60" w:lineRule="auto"/>
        <w:ind w:firstLine="453" w:firstLineChars="189"/>
        <w:jc w:val="both"/>
      </w:pPr>
      <w:r>
        <w:rPr>
          <w:rFonts w:hint="eastAsia" w:ascii="宋体" w:hAnsi="宋体" w:cs="仿宋"/>
          <w:sz w:val="24"/>
        </w:rPr>
        <w:t>(2)开启会议结束。</w:t>
      </w:r>
    </w:p>
    <w:p>
      <w:pPr>
        <w:adjustRightInd w:val="0"/>
        <w:snapToGrid w:val="0"/>
        <w:spacing w:line="360"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jc w:val="both"/>
        <w:rPr>
          <w:rFonts w:hint="eastAsia" w:ascii="宋体" w:hAnsi="宋体" w:cs="仿宋"/>
          <w:b/>
          <w:bCs/>
          <w:sz w:val="24"/>
        </w:rPr>
      </w:pPr>
      <w:r>
        <w:rPr>
          <w:rFonts w:hint="eastAsia" w:ascii="宋体" w:hAnsi="宋体" w:cs="仿宋"/>
          <w:b/>
          <w:bCs/>
          <w:sz w:val="24"/>
        </w:rPr>
        <w:t>6评审</w:t>
      </w:r>
    </w:p>
    <w:p>
      <w:pPr>
        <w:adjustRightInd w:val="0"/>
        <w:snapToGrid w:val="0"/>
        <w:spacing w:line="360"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60" w:lineRule="auto"/>
        <w:ind w:left="716" w:leftChars="284" w:hanging="120" w:hangingChars="50"/>
        <w:jc w:val="both"/>
        <w:rPr>
          <w:rFonts w:hint="eastAsia" w:ascii="宋体" w:hAnsi="宋体" w:eastAsia="宋体" w:cs="仿宋"/>
          <w:sz w:val="24"/>
          <w:lang w:eastAsia="zh-CN"/>
        </w:rPr>
      </w:pPr>
      <w:r>
        <w:rPr>
          <w:rFonts w:hint="eastAsia" w:ascii="宋体" w:hAnsi="宋体" w:cs="仿宋"/>
          <w:sz w:val="24"/>
        </w:rPr>
        <w:t>（1）供应商主要负责人或供应商主要负责人的近亲属;</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60"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60"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60"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rPr>
          <w:rFonts w:hint="eastAsia"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公示</w:t>
      </w:r>
    </w:p>
    <w:p>
      <w:pPr>
        <w:widowControl w:val="0"/>
        <w:adjustRightInd w:val="0"/>
        <w:snapToGrid w:val="0"/>
        <w:spacing w:line="312" w:lineRule="auto"/>
        <w:ind w:firstLine="480" w:firstLineChars="200"/>
        <w:jc w:val="both"/>
        <w:rPr>
          <w:rFonts w:hint="eastAsia"/>
          <w:lang w:eastAsia="zh-CN"/>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60"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60"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60" w:lineRule="auto"/>
        <w:jc w:val="both"/>
        <w:rPr>
          <w:rFonts w:ascii="宋体" w:hAnsi="宋体" w:cs="仿宋"/>
          <w:b/>
          <w:bCs/>
          <w:sz w:val="24"/>
        </w:rPr>
      </w:pPr>
      <w:r>
        <w:rPr>
          <w:rFonts w:hint="eastAsia" w:ascii="宋体" w:hAnsi="宋体" w:cs="仿宋"/>
          <w:b/>
          <w:bCs/>
          <w:sz w:val="24"/>
        </w:rPr>
        <w:t>8异议</w:t>
      </w:r>
    </w:p>
    <w:p>
      <w:pPr>
        <w:adjustRightInd w:val="0"/>
        <w:snapToGrid w:val="0"/>
        <w:spacing w:line="360"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60"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60"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60" w:lineRule="auto"/>
        <w:jc w:val="both"/>
        <w:rPr>
          <w:rFonts w:ascii="宋体" w:hAnsi="宋体" w:cs="仿宋"/>
          <w:b/>
          <w:bCs/>
          <w:sz w:val="24"/>
        </w:rPr>
      </w:pPr>
      <w:r>
        <w:rPr>
          <w:rFonts w:hint="eastAsia" w:ascii="宋体" w:hAnsi="宋体" w:cs="仿宋"/>
          <w:b/>
          <w:bCs/>
          <w:sz w:val="24"/>
        </w:rPr>
        <w:t>10.1其他</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240" w:lineRule="auto"/>
        <w:jc w:val="left"/>
        <w:rPr>
          <w:rFonts w:ascii="宋体" w:hAnsi="宋体" w:cs="仿宋"/>
          <w:sz w:val="30"/>
          <w:szCs w:val="30"/>
        </w:rPr>
      </w:pPr>
      <w:r>
        <w:rPr>
          <w:rFonts w:hint="eastAsia" w:ascii="宋体" w:hAnsi="宋体" w:cs="仿宋"/>
          <w:sz w:val="30"/>
          <w:szCs w:val="30"/>
        </w:rPr>
        <w:t>附件1  开启记录表</w:t>
      </w:r>
    </w:p>
    <w:p>
      <w:pPr>
        <w:adjustRightInd w:val="0"/>
        <w:snapToGrid w:val="0"/>
        <w:spacing w:line="360" w:lineRule="auto"/>
        <w:ind w:firstLine="721" w:firstLineChars="200"/>
        <w:jc w:val="center"/>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360" w:lineRule="auto"/>
        <w:ind w:firstLine="721" w:firstLineChars="200"/>
        <w:jc w:val="center"/>
        <w:rPr>
          <w:rFonts w:ascii="华文中宋" w:hAnsi="华文中宋" w:eastAsia="华文中宋" w:cs="仿宋"/>
          <w:b/>
          <w:bCs/>
          <w:sz w:val="36"/>
          <w:szCs w:val="36"/>
        </w:rPr>
      </w:pP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38"/>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360" w:lineRule="auto"/>
        <w:jc w:val="both"/>
        <w:rPr>
          <w:rFonts w:cs="仿宋" w:asciiTheme="minorEastAsia" w:hAnsiTheme="minorEastAsia" w:eastAsiaTheme="minorEastAsia"/>
          <w:sz w:val="24"/>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pStyle w:val="2"/>
        <w:spacing w:line="360" w:lineRule="auto"/>
        <w:rPr>
          <w:rFonts w:ascii="宋体" w:hAnsi="宋体" w:cs="仿宋"/>
          <w:sz w:val="30"/>
          <w:szCs w:val="30"/>
        </w:rPr>
      </w:pPr>
    </w:p>
    <w:p>
      <w:pPr>
        <w:pStyle w:val="2"/>
        <w:spacing w:line="360" w:lineRule="auto"/>
        <w:rPr>
          <w:rFonts w:ascii="宋体" w:hAnsi="宋体" w:cs="仿宋"/>
          <w:sz w:val="30"/>
          <w:szCs w:val="30"/>
        </w:rPr>
      </w:pPr>
    </w:p>
    <w:p>
      <w:pPr>
        <w:pStyle w:val="2"/>
        <w:spacing w:line="360" w:lineRule="auto"/>
        <w:rPr>
          <w:rFonts w:ascii="宋体" w:hAnsi="宋体" w:cs="仿宋"/>
          <w:sz w:val="30"/>
          <w:szCs w:val="30"/>
        </w:rPr>
      </w:pP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附件2  问题澄清通知</w:t>
      </w:r>
    </w:p>
    <w:p>
      <w:pPr>
        <w:adjustRightInd w:val="0"/>
        <w:snapToGrid w:val="0"/>
        <w:spacing w:line="360" w:lineRule="auto"/>
        <w:ind w:firstLine="721" w:firstLineChars="200"/>
        <w:jc w:val="center"/>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360" w:lineRule="auto"/>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360" w:lineRule="auto"/>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360" w:lineRule="auto"/>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360" w:lineRule="auto"/>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附件5  确认通知</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6"/>
        <w:adjustRightInd w:val="0"/>
        <w:snapToGrid w:val="0"/>
        <w:spacing w:line="360" w:lineRule="auto"/>
        <w:ind w:firstLine="6240" w:firstLineChars="2600"/>
        <w:jc w:val="center"/>
        <w:rPr>
          <w:rFonts w:cs="仿宋"/>
        </w:rPr>
      </w:pP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p>
    <w:p>
      <w:pPr>
        <w:adjustRightInd w:val="0"/>
        <w:snapToGrid w:val="0"/>
        <w:spacing w:line="360" w:lineRule="auto"/>
        <w:jc w:val="center"/>
        <w:outlineLvl w:val="0"/>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120" w:beforeLines="50" w:after="120" w:afterLines="50" w:line="360" w:lineRule="auto"/>
        <w:jc w:val="center"/>
        <w:outlineLvl w:val="1"/>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8"/>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80"/>
        <w:gridCol w:w="174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供应商名称</w:t>
            </w:r>
          </w:p>
        </w:tc>
        <w:tc>
          <w:tcPr>
            <w:tcW w:w="5125" w:type="dxa"/>
            <w:vAlign w:val="center"/>
          </w:tcPr>
          <w:p>
            <w:pPr>
              <w:widowControl w:val="0"/>
              <w:adjustRightInd w:val="0"/>
              <w:spacing w:after="0" w:line="360" w:lineRule="auto"/>
              <w:ind w:firstLine="210" w:firstLineChars="100"/>
              <w:jc w:val="left"/>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ascii="宋体" w:hAnsi="宋体"/>
                <w:color w:val="000000"/>
                <w:sz w:val="21"/>
                <w:szCs w:val="21"/>
                <w:highlight w:val="none"/>
              </w:rPr>
              <w:t>与营业执照、资质证书一致；</w:t>
            </w:r>
          </w:p>
          <w:p>
            <w:pPr>
              <w:widowControl/>
              <w:adjustRightInd w:val="0"/>
              <w:snapToGrid w:val="0"/>
              <w:spacing w:line="360" w:lineRule="auto"/>
              <w:ind w:firstLine="210" w:firstLineChars="100"/>
              <w:jc w:val="left"/>
              <w:rPr>
                <w:rFonts w:cs="仿宋" w:asciiTheme="minorEastAsia" w:hAnsiTheme="minorEastAsia" w:eastAsiaTheme="minorEastAsia"/>
                <w:szCs w:val="21"/>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ascii="宋体" w:hAnsi="宋体"/>
                <w:color w:val="000000"/>
                <w:sz w:val="21"/>
                <w:szCs w:val="21"/>
                <w:highlight w:val="none"/>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响应文件签字盖章</w:t>
            </w:r>
          </w:p>
        </w:tc>
        <w:tc>
          <w:tcPr>
            <w:tcW w:w="5125" w:type="dxa"/>
            <w:vAlign w:val="center"/>
          </w:tcPr>
          <w:p>
            <w:pPr>
              <w:widowControl/>
              <w:adjustRightInd w:val="0"/>
              <w:snapToGrid w:val="0"/>
              <w:spacing w:line="360" w:lineRule="auto"/>
              <w:ind w:firstLine="0" w:firstLineChars="0"/>
              <w:jc w:val="left"/>
              <w:rPr>
                <w:rFonts w:cs="仿宋" w:asciiTheme="minorEastAsia" w:hAnsiTheme="minorEastAsia" w:eastAsiaTheme="minorEastAsia"/>
                <w:szCs w:val="21"/>
              </w:rPr>
            </w:pPr>
            <w:r>
              <w:rPr>
                <w:rFonts w:hint="eastAsia" w:cs="仿宋" w:asciiTheme="minorEastAsia" w:hAnsiTheme="minorEastAsia" w:eastAsiaTheme="minorEastAsia"/>
                <w:szCs w:val="21"/>
                <w:highlight w:val="none"/>
                <w:lang w:eastAsia="zh-CN"/>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响应函中实质性内容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1</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资质要求</w:t>
            </w:r>
          </w:p>
        </w:tc>
        <w:tc>
          <w:tcPr>
            <w:tcW w:w="5125" w:type="dxa"/>
            <w:vAlign w:val="center"/>
          </w:tcPr>
          <w:p>
            <w:pPr>
              <w:widowControl/>
              <w:adjustRightInd w:val="0"/>
              <w:snapToGrid w:val="0"/>
              <w:spacing w:line="360" w:lineRule="auto"/>
              <w:jc w:val="left"/>
              <w:rPr>
                <w:rFonts w:hint="eastAsia"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8</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FF0000"/>
                <w:szCs w:val="21"/>
              </w:rPr>
            </w:pPr>
            <w:r>
              <w:rPr>
                <w:rFonts w:hint="eastAsia" w:cs="仿宋" w:asciiTheme="minorEastAsia" w:hAnsiTheme="minorEastAsia" w:eastAsiaTheme="minorEastAsia"/>
                <w:color w:val="FF0000"/>
                <w:szCs w:val="21"/>
              </w:rPr>
              <w:t>完成期限</w:t>
            </w:r>
          </w:p>
        </w:tc>
        <w:tc>
          <w:tcPr>
            <w:tcW w:w="5125" w:type="dxa"/>
            <w:vAlign w:val="center"/>
          </w:tcPr>
          <w:p>
            <w:pPr>
              <w:widowControl/>
              <w:adjustRightInd w:val="0"/>
              <w:snapToGrid w:val="0"/>
              <w:spacing w:line="360" w:lineRule="auto"/>
              <w:jc w:val="center"/>
              <w:rPr>
                <w:rFonts w:hint="eastAsia" w:cs="仿宋" w:asciiTheme="minorEastAsia" w:hAnsiTheme="minorEastAsia" w:eastAsiaTheme="minorEastAsia"/>
                <w:color w:val="FF0000"/>
                <w:szCs w:val="21"/>
              </w:rPr>
            </w:pPr>
            <w:r>
              <w:rPr>
                <w:rFonts w:hint="eastAsia" w:cs="仿宋" w:asciiTheme="minorEastAsia" w:hAnsiTheme="minorEastAsia" w:eastAsiaTheme="minorEastAsia"/>
                <w:color w:val="FF0000"/>
                <w:szCs w:val="21"/>
              </w:rPr>
              <w:t>合同签订后</w:t>
            </w:r>
            <w:r>
              <w:rPr>
                <w:rFonts w:hint="eastAsia" w:cs="仿宋" w:asciiTheme="minorEastAsia" w:hAnsiTheme="minorEastAsia" w:eastAsiaTheme="minorEastAsia"/>
                <w:color w:val="FF0000"/>
                <w:szCs w:val="21"/>
                <w:lang w:val="en-US" w:eastAsia="zh-CN"/>
              </w:rPr>
              <w:t>10个日历日</w:t>
            </w:r>
            <w:r>
              <w:rPr>
                <w:rFonts w:hint="eastAsia" w:cs="仿宋" w:asciiTheme="minorEastAsia" w:hAnsiTheme="minorEastAsia" w:eastAsiaTheme="minorEastAsia"/>
                <w:color w:val="FF0000"/>
                <w:szCs w:val="21"/>
              </w:rPr>
              <w:t>内</w:t>
            </w:r>
            <w:r>
              <w:rPr>
                <w:rFonts w:hint="eastAsia" w:cs="仿宋" w:asciiTheme="minorEastAsia" w:hAnsiTheme="minorEastAsia" w:eastAsiaTheme="minorEastAsia"/>
                <w:color w:val="FF0000"/>
                <w:szCs w:val="21"/>
                <w:lang w:eastAsia="zh-CN"/>
              </w:rPr>
              <w:t>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125" w:type="dxa"/>
            <w:vAlign w:val="center"/>
          </w:tcPr>
          <w:p>
            <w:pPr>
              <w:widowControl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允许偏差的范围：细微偏差</w:t>
            </w:r>
          </w:p>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允许偏差的项数：</w:t>
            </w:r>
            <w:r>
              <w:rPr>
                <w:rFonts w:hint="eastAsia" w:cs="仿宋" w:asciiTheme="minorEastAsia" w:hAnsiTheme="minorEastAsia" w:eastAsiaTheme="minorEastAsia"/>
                <w:szCs w:val="21"/>
                <w:u w:val="single"/>
              </w:rPr>
              <w:t>2项</w:t>
            </w:r>
            <w:r>
              <w:rPr>
                <w:rFonts w:hint="eastAsia" w:cs="仿宋"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740" w:type="dxa"/>
            <w:vAlign w:val="center"/>
          </w:tcPr>
          <w:p>
            <w:pPr>
              <w:widowControl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125" w:type="dxa"/>
            <w:vAlign w:val="center"/>
          </w:tcPr>
          <w:p>
            <w:pPr>
              <w:widowControl w:val="0"/>
              <w:adjustRightInd w:val="0"/>
              <w:snapToGrid w:val="0"/>
              <w:spacing w:line="360" w:lineRule="auto"/>
              <w:jc w:val="left"/>
              <w:rPr>
                <w:rFonts w:cs="仿宋" w:asciiTheme="minorEastAsia" w:hAnsiTheme="minorEastAsia" w:eastAsiaTheme="minorEastAsia"/>
                <w:szCs w:val="21"/>
              </w:rPr>
            </w:pPr>
            <w:r>
              <w:rPr>
                <w:rFonts w:hint="eastAsia" w:asciiTheme="minorEastAsia" w:hAnsiTheme="minorEastAsia" w:eastAsiaTheme="minorEastAsia"/>
                <w:szCs w:val="21"/>
                <w:highlight w:val="none"/>
              </w:rPr>
              <w:t>根据</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条规定，</w:t>
            </w:r>
            <w:r>
              <w:rPr>
                <w:rFonts w:hint="eastAsia" w:cs="仿宋" w:asciiTheme="minorEastAsia" w:hAnsiTheme="minorEastAsia" w:eastAsiaTheme="minorEastAsia"/>
                <w:szCs w:val="21"/>
                <w:highlight w:val="none"/>
              </w:rPr>
              <w:t>按照评审价格由低到高的顺序推荐成交候选供应商。</w:t>
            </w:r>
          </w:p>
        </w:tc>
      </w:tr>
    </w:tbl>
    <w:p>
      <w:pPr>
        <w:spacing w:line="360" w:lineRule="auto"/>
        <w:jc w:val="both"/>
        <w:rPr>
          <w:rFonts w:ascii="宋体" w:hAnsi="宋体" w:cs="仿宋"/>
          <w:sz w:val="24"/>
        </w:rPr>
      </w:pPr>
    </w:p>
    <w:p>
      <w:pPr>
        <w:pStyle w:val="2"/>
        <w:spacing w:line="360" w:lineRule="auto"/>
        <w:ind w:firstLine="0"/>
        <w:jc w:val="both"/>
        <w:rPr>
          <w:rFonts w:hint="eastAsia" w:ascii="宋体" w:hAnsi="宋体" w:cs="仿宋"/>
          <w:sz w:val="24"/>
        </w:rPr>
      </w:pPr>
    </w:p>
    <w:p>
      <w:pPr>
        <w:adjustRightInd/>
        <w:snapToGrid/>
        <w:spacing w:line="360" w:lineRule="auto"/>
        <w:jc w:val="left"/>
        <w:rPr>
          <w:rFonts w:hint="eastAsia" w:ascii="宋体" w:hAnsi="宋体" w:cs="仿宋"/>
          <w:b/>
          <w:bCs/>
          <w:sz w:val="36"/>
          <w:szCs w:val="36"/>
        </w:rPr>
      </w:pPr>
      <w:r>
        <w:rPr>
          <w:rFonts w:hint="eastAsia" w:ascii="宋体" w:hAnsi="宋体" w:cs="仿宋"/>
          <w:b/>
          <w:bCs/>
          <w:sz w:val="36"/>
          <w:szCs w:val="36"/>
        </w:rPr>
        <w:br w:type="page"/>
      </w:r>
    </w:p>
    <w:p>
      <w:pPr>
        <w:adjustRightInd w:val="0"/>
        <w:snapToGrid w:val="0"/>
        <w:spacing w:line="360"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60" w:lineRule="auto"/>
        <w:jc w:val="both"/>
        <w:rPr>
          <w:rFonts w:ascii="宋体" w:hAnsi="宋体" w:cs="仿宋"/>
          <w:b/>
          <w:bCs/>
          <w:sz w:val="36"/>
          <w:szCs w:val="36"/>
        </w:rPr>
      </w:pP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1评审方法(最低价法)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2初步评审标准和程序</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2.1初步评审标准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2.2初步评审程序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4评审结果</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4.1提交书面评审报告</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60" w:lineRule="auto"/>
        <w:rPr>
          <w:rFonts w:ascii="宋体" w:hAnsi="宋体"/>
          <w:b/>
          <w:kern w:val="0"/>
          <w:szCs w:val="21"/>
        </w:rPr>
      </w:pPr>
    </w:p>
    <w:p>
      <w:pPr>
        <w:pStyle w:val="76"/>
        <w:spacing w:line="360" w:lineRule="auto"/>
        <w:ind w:left="420" w:firstLine="0" w:firstLineChars="0"/>
        <w:jc w:val="center"/>
        <w:rPr>
          <w:rFonts w:ascii="黑体" w:hAnsi="黑体" w:eastAsia="黑体" w:cs="仿宋"/>
          <w:b/>
          <w:color w:val="000000"/>
          <w:sz w:val="36"/>
          <w:szCs w:val="36"/>
        </w:rPr>
      </w:pPr>
    </w:p>
    <w:p>
      <w:pPr>
        <w:pStyle w:val="76"/>
        <w:spacing w:line="360" w:lineRule="auto"/>
        <w:ind w:firstLine="0" w:firstLineChars="0"/>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60" w:lineRule="auto"/>
      </w:pPr>
    </w:p>
    <w:p>
      <w:pPr>
        <w:spacing w:line="360" w:lineRule="auto"/>
        <w:jc w:val="center"/>
        <w:outlineLvl w:val="1"/>
        <w:rPr>
          <w:u w:val="single"/>
        </w:rPr>
      </w:pPr>
      <w:r>
        <w:rPr>
          <w:rFonts w:hint="eastAsia"/>
        </w:rPr>
        <w:t xml:space="preserve">                                     </w:t>
      </w: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both"/>
        <w:rPr>
          <w:rFonts w:hint="default" w:eastAsia="宋体"/>
          <w:u w:val="single"/>
          <w:lang w:val="en-US" w:eastAsia="zh-CN"/>
        </w:rPr>
      </w:pPr>
    </w:p>
    <w:p>
      <w:pPr>
        <w:pStyle w:val="76"/>
        <w:widowControl w:val="0"/>
        <w:adjustRightInd w:val="0"/>
        <w:snapToGrid w:val="0"/>
        <w:spacing w:line="360" w:lineRule="auto"/>
        <w:ind w:left="0" w:leftChars="0" w:firstLine="0" w:firstLineChars="0"/>
        <w:jc w:val="center"/>
        <w:rPr>
          <w:rFonts w:hint="eastAsia" w:ascii="黑体" w:hAnsi="黑体" w:eastAsia="黑体" w:cs="仿宋"/>
          <w:b/>
          <w:color w:val="000000"/>
          <w:sz w:val="36"/>
          <w:szCs w:val="36"/>
        </w:rPr>
      </w:pPr>
      <w:r>
        <w:rPr>
          <w:rFonts w:hint="eastAsia" w:ascii="黑体" w:hAnsi="黑体" w:eastAsia="黑体" w:cs="仿宋"/>
          <w:b/>
          <w:color w:val="000000"/>
          <w:sz w:val="36"/>
          <w:szCs w:val="36"/>
          <w:lang w:val="en-US" w:eastAsia="zh-CN"/>
        </w:rPr>
        <w:t>预应力混凝土枕采购</w:t>
      </w:r>
      <w:r>
        <w:rPr>
          <w:rFonts w:hint="eastAsia" w:ascii="黑体" w:hAnsi="黑体" w:eastAsia="黑体" w:cs="仿宋"/>
          <w:b/>
          <w:color w:val="000000"/>
          <w:sz w:val="36"/>
          <w:szCs w:val="36"/>
        </w:rPr>
        <w:t>项目</w:t>
      </w:r>
    </w:p>
    <w:p>
      <w:pPr>
        <w:pStyle w:val="76"/>
        <w:widowControl w:val="0"/>
        <w:adjustRightInd w:val="0"/>
        <w:snapToGrid w:val="0"/>
        <w:spacing w:line="360" w:lineRule="auto"/>
        <w:ind w:left="0" w:leftChars="0" w:firstLine="0" w:firstLineChars="0"/>
        <w:jc w:val="center"/>
        <w:rPr>
          <w:rFonts w:hint="eastAsia" w:ascii="黑体" w:hAnsi="黑体" w:eastAsia="黑体" w:cs="仿宋"/>
          <w:b/>
          <w:color w:val="000000"/>
          <w:sz w:val="36"/>
          <w:szCs w:val="36"/>
          <w:lang w:val="en-US" w:eastAsia="zh-CN"/>
        </w:rPr>
      </w:pPr>
      <w:r>
        <w:rPr>
          <w:rFonts w:hint="eastAsia" w:ascii="黑体" w:hAnsi="黑体" w:eastAsia="黑体" w:cs="仿宋"/>
          <w:b/>
          <w:color w:val="000000"/>
          <w:sz w:val="36"/>
          <w:szCs w:val="36"/>
        </w:rPr>
        <w:t>采购</w:t>
      </w:r>
      <w:r>
        <w:rPr>
          <w:rFonts w:hint="eastAsia" w:ascii="黑体" w:hAnsi="黑体" w:eastAsia="黑体" w:cs="仿宋"/>
          <w:b/>
          <w:color w:val="000000"/>
          <w:sz w:val="36"/>
          <w:szCs w:val="36"/>
          <w:lang w:val="en-US" w:eastAsia="zh-CN"/>
        </w:rPr>
        <w:t>合同</w:t>
      </w:r>
    </w:p>
    <w:p>
      <w:pPr>
        <w:pStyle w:val="76"/>
        <w:spacing w:line="360" w:lineRule="auto"/>
        <w:ind w:firstLine="0"/>
        <w:jc w:val="center"/>
        <w:rPr>
          <w:rFonts w:hint="eastAsia" w:ascii="黑体" w:hAnsi="黑体" w:eastAsia="黑体" w:cs="仿宋"/>
          <w:b/>
          <w:bCs w:val="0"/>
          <w:color w:val="000000"/>
          <w:sz w:val="36"/>
          <w:szCs w:val="36"/>
        </w:rPr>
      </w:pPr>
    </w:p>
    <w:p>
      <w:pPr>
        <w:pStyle w:val="2"/>
        <w:spacing w:line="360" w:lineRule="auto"/>
        <w:rPr>
          <w:b/>
          <w:bCs/>
          <w:sz w:val="44"/>
          <w:szCs w:val="44"/>
        </w:rPr>
      </w:pPr>
    </w:p>
    <w:p>
      <w:pPr>
        <w:pStyle w:val="2"/>
        <w:spacing w:line="360" w:lineRule="auto"/>
        <w:rPr>
          <w:b/>
          <w:bCs/>
          <w:sz w:val="44"/>
          <w:szCs w:val="44"/>
        </w:rPr>
      </w:pPr>
    </w:p>
    <w:p>
      <w:pPr>
        <w:widowControl w:val="0"/>
        <w:adjustRightInd w:val="0"/>
        <w:snapToGrid w:val="0"/>
        <w:spacing w:line="360" w:lineRule="auto"/>
        <w:ind w:left="0" w:firstLine="0" w:firstLineChars="0"/>
        <w:outlineLvl w:val="1"/>
        <w:rPr>
          <w:rFonts w:hint="default" w:ascii="黑体" w:hAnsi="黑体" w:eastAsia="黑体"/>
          <w:sz w:val="32"/>
          <w:szCs w:val="32"/>
          <w:lang w:val="en-US" w:eastAsia="zh-CN"/>
        </w:rPr>
      </w:pPr>
      <w:r>
        <w:rPr>
          <w:rFonts w:hint="eastAsia" w:ascii="黑体" w:hAnsi="黑体" w:eastAsia="黑体"/>
          <w:sz w:val="32"/>
          <w:szCs w:val="32"/>
        </w:rPr>
        <w:t>项目名称：</w:t>
      </w:r>
      <w:r>
        <w:rPr>
          <w:rFonts w:hint="eastAsia" w:ascii="黑体" w:hAnsi="黑体" w:eastAsia="黑体"/>
          <w:sz w:val="32"/>
          <w:szCs w:val="32"/>
          <w:lang w:val="en-US" w:eastAsia="zh-CN"/>
        </w:rPr>
        <w:t>预应力混凝土枕采购</w:t>
      </w:r>
      <w:r>
        <w:rPr>
          <w:rFonts w:hint="eastAsia" w:ascii="黑体" w:hAnsi="黑体" w:eastAsia="黑体"/>
          <w:sz w:val="32"/>
          <w:szCs w:val="32"/>
        </w:rPr>
        <w:t>项目</w:t>
      </w:r>
    </w:p>
    <w:p>
      <w:pPr>
        <w:widowControl w:val="0"/>
        <w:adjustRightInd w:val="0"/>
        <w:snapToGrid w:val="0"/>
        <w:spacing w:line="360" w:lineRule="auto"/>
        <w:ind w:left="0" w:firstLine="1600" w:firstLineChars="500"/>
        <w:outlineLvl w:val="1"/>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发</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r>
        <w:rPr>
          <w:rFonts w:hint="eastAsia" w:ascii="黑体" w:hAnsi="黑体" w:eastAsia="黑体"/>
          <w:sz w:val="32"/>
          <w:szCs w:val="32"/>
          <w:lang w:val="en-US" w:eastAsia="zh-CN"/>
        </w:rPr>
        <w:t>湖南港产科技</w:t>
      </w:r>
      <w:r>
        <w:rPr>
          <w:rFonts w:hint="eastAsia" w:ascii="黑体" w:hAnsi="黑体" w:eastAsia="黑体"/>
          <w:sz w:val="32"/>
          <w:szCs w:val="32"/>
        </w:rPr>
        <w:t>有限公司</w:t>
      </w: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承</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签订日期：</w:t>
      </w:r>
      <w:r>
        <w:rPr>
          <w:rFonts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w:t>
      </w:r>
      <w:r>
        <w:rPr>
          <w:rFonts w:ascii="黑体" w:hAnsi="黑体" w:eastAsia="黑体"/>
          <w:sz w:val="32"/>
          <w:szCs w:val="32"/>
        </w:rPr>
        <w:t xml:space="preserve">   </w:t>
      </w:r>
      <w:r>
        <w:rPr>
          <w:rFonts w:hint="eastAsia" w:ascii="黑体" w:hAnsi="黑体" w:eastAsia="黑体"/>
          <w:sz w:val="32"/>
          <w:szCs w:val="32"/>
        </w:rPr>
        <w:t>月</w:t>
      </w:r>
      <w:r>
        <w:rPr>
          <w:rFonts w:ascii="黑体" w:hAnsi="黑体" w:eastAsia="黑体"/>
          <w:sz w:val="32"/>
          <w:szCs w:val="32"/>
        </w:rPr>
        <w:t xml:space="preserve">   </w:t>
      </w:r>
      <w:r>
        <w:rPr>
          <w:rFonts w:hint="eastAsia" w:ascii="黑体" w:hAnsi="黑体" w:eastAsia="黑体"/>
          <w:sz w:val="32"/>
          <w:szCs w:val="32"/>
        </w:rPr>
        <w:t>日</w:t>
      </w:r>
    </w:p>
    <w:p>
      <w:pPr>
        <w:widowControl w:val="0"/>
        <w:snapToGrid w:val="0"/>
        <w:spacing w:line="360" w:lineRule="auto"/>
        <w:outlineLvl w:val="9"/>
        <w:rPr>
          <w:rFonts w:ascii="黑体" w:hAnsi="黑体" w:eastAsia="黑体"/>
          <w:sz w:val="32"/>
          <w:szCs w:val="32"/>
          <w:u w:val="single"/>
        </w:rPr>
        <w:sectPr>
          <w:headerReference r:id="rId5" w:type="default"/>
          <w:footerReference r:id="rId6" w:type="default"/>
          <w:pgSz w:w="11900" w:h="16840"/>
          <w:pgMar w:top="1440" w:right="1800" w:bottom="1440" w:left="1800" w:header="720" w:footer="720" w:gutter="0"/>
          <w:cols w:space="720" w:num="1"/>
          <w:docGrid w:linePitch="286" w:charSpace="0"/>
        </w:sectPr>
      </w:pPr>
    </w:p>
    <w:p>
      <w:pPr>
        <w:widowControl w:val="0"/>
        <w:snapToGrid w:val="0"/>
        <w:spacing w:line="360" w:lineRule="auto"/>
        <w:ind w:firstLine="0" w:firstLineChars="0"/>
        <w:jc w:val="center"/>
        <w:outlineLvl w:val="1"/>
        <w:rPr>
          <w:rFonts w:ascii="黑体" w:hAnsi="黑体" w:eastAsia="黑体"/>
          <w:color w:val="110F0F"/>
          <w:w w:val="110"/>
          <w:sz w:val="32"/>
          <w:szCs w:val="32"/>
        </w:rPr>
      </w:pPr>
      <w:r>
        <w:rPr>
          <w:rFonts w:hint="eastAsia" w:ascii="黑体" w:hAnsi="黑体" w:eastAsia="黑体"/>
          <w:color w:val="110F0F"/>
          <w:w w:val="110"/>
          <w:sz w:val="32"/>
          <w:szCs w:val="32"/>
        </w:rPr>
        <w:t>第一部分 合同部分</w:t>
      </w:r>
    </w:p>
    <w:p>
      <w:pPr>
        <w:widowControl w:val="0"/>
        <w:adjustRightInd w:val="0"/>
        <w:snapToGrid w:val="0"/>
        <w:spacing w:line="360" w:lineRule="auto"/>
        <w:rPr>
          <w:rFonts w:ascii="宋体" w:hAnsi="宋体" w:cs="宋体"/>
          <w:sz w:val="24"/>
        </w:rPr>
      </w:pPr>
      <w:r>
        <w:rPr>
          <w:rFonts w:hint="eastAsia" w:ascii="宋体" w:hAnsi="宋体" w:cs="宋体"/>
          <w:sz w:val="24"/>
        </w:rPr>
        <w:t>甲方：</w:t>
      </w:r>
      <w:r>
        <w:rPr>
          <w:rFonts w:hint="eastAsia" w:ascii="宋体" w:hAnsi="宋体" w:cs="宋体"/>
          <w:sz w:val="24"/>
          <w:lang w:val="en-US" w:eastAsia="zh-CN"/>
        </w:rPr>
        <w:t>湖南</w:t>
      </w:r>
      <w:r>
        <w:rPr>
          <w:rFonts w:hint="eastAsia" w:ascii="宋体" w:hAnsi="宋体" w:cs="宋体"/>
          <w:sz w:val="24"/>
        </w:rPr>
        <w:t>港</w:t>
      </w:r>
      <w:r>
        <w:rPr>
          <w:rFonts w:hint="eastAsia" w:ascii="宋体" w:hAnsi="宋体" w:cs="宋体"/>
          <w:sz w:val="24"/>
          <w:lang w:val="en-US" w:eastAsia="zh-CN"/>
        </w:rPr>
        <w:t>产科技</w:t>
      </w:r>
      <w:r>
        <w:rPr>
          <w:rFonts w:hint="eastAsia" w:ascii="宋体" w:hAnsi="宋体" w:cs="宋体"/>
          <w:sz w:val="24"/>
        </w:rPr>
        <w:t xml:space="preserve">有限公司                     </w:t>
      </w:r>
    </w:p>
    <w:p>
      <w:pPr>
        <w:widowControl w:val="0"/>
        <w:adjustRightInd w:val="0"/>
        <w:snapToGrid w:val="0"/>
        <w:spacing w:line="360" w:lineRule="auto"/>
        <w:rPr>
          <w:rFonts w:ascii="宋体" w:hAnsi="宋体" w:cs="宋体"/>
          <w:sz w:val="24"/>
        </w:rPr>
      </w:pPr>
      <w:r>
        <w:rPr>
          <w:rFonts w:hint="eastAsia" w:ascii="宋体" w:hAnsi="宋体" w:cs="宋体"/>
          <w:sz w:val="24"/>
        </w:rPr>
        <w:t xml:space="preserve">乙方：                      </w:t>
      </w:r>
    </w:p>
    <w:p>
      <w:pPr>
        <w:widowControl w:val="0"/>
        <w:adjustRightInd w:val="0"/>
        <w:snapToGrid w:val="0"/>
        <w:spacing w:line="360" w:lineRule="auto"/>
        <w:ind w:firstLine="0" w:firstLineChars="0"/>
        <w:outlineLvl w:val="9"/>
        <w:rPr>
          <w:rFonts w:ascii="宋体" w:hAnsi="宋体" w:cs="宋体"/>
          <w:sz w:val="24"/>
        </w:rPr>
      </w:pPr>
      <w:r>
        <w:rPr>
          <w:rFonts w:hint="eastAsia" w:ascii="宋体" w:hAnsi="宋体" w:cs="宋体"/>
          <w:sz w:val="24"/>
        </w:rPr>
        <w:t>依照《中华人民共和国民法典》以及其他有关法律、行政法规，遵循平等、自愿、公平和诚实信用的原则，经双方共同协商，达成</w:t>
      </w:r>
      <w:r>
        <w:rPr>
          <w:rFonts w:hint="eastAsia" w:ascii="宋体" w:hAnsi="宋体" w:cs="宋体"/>
          <w:sz w:val="24"/>
          <w:lang w:val="en-US" w:eastAsia="zh-CN"/>
        </w:rPr>
        <w:t>预应力混凝土枕采购</w:t>
      </w:r>
      <w:r>
        <w:rPr>
          <w:rFonts w:hint="eastAsia" w:ascii="宋体" w:hAnsi="宋体" w:cs="宋体"/>
          <w:sz w:val="24"/>
        </w:rPr>
        <w:t xml:space="preserve">项目合同，双方共同遵照执行。 </w:t>
      </w:r>
    </w:p>
    <w:p>
      <w:pPr>
        <w:numPr>
          <w:ilvl w:val="255"/>
          <w:numId w:val="0"/>
        </w:numPr>
        <w:spacing w:line="360" w:lineRule="auto"/>
        <w:outlineLvl w:val="2"/>
        <w:rPr>
          <w:b/>
          <w:bCs/>
          <w:color w:val="000000"/>
          <w:sz w:val="24"/>
        </w:rPr>
      </w:pPr>
      <w:r>
        <w:rPr>
          <w:rFonts w:hint="eastAsia"/>
          <w:b/>
          <w:bCs/>
          <w:color w:val="000000"/>
          <w:sz w:val="24"/>
        </w:rPr>
        <w:t>第一条：合同方</w:t>
      </w:r>
    </w:p>
    <w:tbl>
      <w:tblPr>
        <w:tblStyle w:val="37"/>
        <w:tblW w:w="8938" w:type="dxa"/>
        <w:tblInd w:w="-136" w:type="dxa"/>
        <w:tblLayout w:type="fixed"/>
        <w:tblCellMar>
          <w:top w:w="0" w:type="dxa"/>
          <w:left w:w="108" w:type="dxa"/>
          <w:bottom w:w="0" w:type="dxa"/>
          <w:right w:w="108" w:type="dxa"/>
        </w:tblCellMar>
      </w:tblPr>
      <w:tblGrid>
        <w:gridCol w:w="1494"/>
        <w:gridCol w:w="895"/>
        <w:gridCol w:w="1112"/>
        <w:gridCol w:w="469"/>
        <w:gridCol w:w="1093"/>
        <w:gridCol w:w="963"/>
        <w:gridCol w:w="300"/>
        <w:gridCol w:w="541"/>
        <w:gridCol w:w="121"/>
        <w:gridCol w:w="115"/>
        <w:gridCol w:w="1720"/>
        <w:gridCol w:w="115"/>
      </w:tblGrid>
      <w:tr>
        <w:tblPrEx>
          <w:tblCellMar>
            <w:top w:w="0" w:type="dxa"/>
            <w:left w:w="108" w:type="dxa"/>
            <w:bottom w:w="0" w:type="dxa"/>
            <w:right w:w="108" w:type="dxa"/>
          </w:tblCellMar>
        </w:tblPrEx>
        <w:trPr>
          <w:gridAfter w:val="1"/>
          <w:wAfter w:w="115" w:type="dxa"/>
          <w:trHeight w:val="376" w:hRule="atLeast"/>
        </w:trPr>
        <w:tc>
          <w:tcPr>
            <w:tcW w:w="1494" w:type="dxa"/>
          </w:tcPr>
          <w:p>
            <w:pPr>
              <w:spacing w:line="360" w:lineRule="auto"/>
              <w:rPr>
                <w:rFonts w:ascii="宋体" w:hAnsi="宋体" w:cs="宋体"/>
                <w:b/>
                <w:color w:val="000000"/>
                <w:sz w:val="24"/>
              </w:rPr>
            </w:pPr>
            <w:r>
              <w:rPr>
                <w:rFonts w:hint="eastAsia" w:ascii="宋体" w:hAnsi="宋体" w:cs="宋体"/>
                <w:b/>
                <w:color w:val="000000"/>
                <w:sz w:val="24"/>
              </w:rPr>
              <w:t xml:space="preserve">买 方：   </w:t>
            </w:r>
          </w:p>
        </w:tc>
        <w:tc>
          <w:tcPr>
            <w:tcW w:w="7329" w:type="dxa"/>
            <w:gridSpan w:val="10"/>
          </w:tcPr>
          <w:p>
            <w:pPr>
              <w:spacing w:line="360" w:lineRule="auto"/>
              <w:rPr>
                <w:rFonts w:ascii="宋体" w:hAnsi="宋体" w:cs="宋体"/>
                <w:color w:val="000000"/>
                <w:kern w:val="0"/>
                <w:sz w:val="24"/>
              </w:rPr>
            </w:pPr>
            <w:r>
              <w:rPr>
                <w:rFonts w:hint="eastAsia" w:ascii="宋体" w:hAnsi="宋体" w:cs="宋体"/>
                <w:color w:val="000000"/>
                <w:kern w:val="0"/>
                <w:sz w:val="24"/>
                <w:lang w:val="en-US" w:eastAsia="zh-CN"/>
              </w:rPr>
              <w:t>湖南</w:t>
            </w:r>
            <w:r>
              <w:rPr>
                <w:rFonts w:hint="eastAsia" w:ascii="宋体" w:hAnsi="宋体" w:cs="宋体"/>
                <w:color w:val="000000"/>
                <w:kern w:val="0"/>
                <w:sz w:val="24"/>
              </w:rPr>
              <w:t>港</w:t>
            </w:r>
            <w:r>
              <w:rPr>
                <w:rFonts w:hint="eastAsia" w:ascii="宋体" w:hAnsi="宋体" w:cs="宋体"/>
                <w:color w:val="000000"/>
                <w:kern w:val="0"/>
                <w:sz w:val="24"/>
                <w:lang w:val="en-US" w:eastAsia="zh-CN"/>
              </w:rPr>
              <w:t>产科技</w:t>
            </w:r>
            <w:r>
              <w:rPr>
                <w:rFonts w:hint="eastAsia" w:ascii="宋体" w:hAnsi="宋体" w:cs="宋体"/>
                <w:color w:val="000000"/>
                <w:kern w:val="0"/>
                <w:sz w:val="24"/>
              </w:rPr>
              <w:t>有限公司</w:t>
            </w:r>
          </w:p>
        </w:tc>
      </w:tr>
      <w:tr>
        <w:tblPrEx>
          <w:tblCellMar>
            <w:top w:w="0" w:type="dxa"/>
            <w:left w:w="108" w:type="dxa"/>
            <w:bottom w:w="0" w:type="dxa"/>
            <w:right w:w="108" w:type="dxa"/>
          </w:tblCellMar>
        </w:tblPrEx>
        <w:trPr>
          <w:gridAfter w:val="1"/>
          <w:wAfter w:w="115" w:type="dxa"/>
          <w:trHeight w:val="360" w:hRule="atLeast"/>
        </w:trPr>
        <w:tc>
          <w:tcPr>
            <w:tcW w:w="6026" w:type="dxa"/>
            <w:gridSpan w:val="6"/>
          </w:tcPr>
          <w:p>
            <w:pPr>
              <w:spacing w:line="360" w:lineRule="auto"/>
              <w:ind w:right="-2194" w:rightChars="-1045"/>
              <w:rPr>
                <w:rFonts w:hint="default" w:ascii="宋体" w:hAnsi="宋体" w:eastAsia="宋体" w:cs="宋体"/>
                <w:color w:val="000000"/>
                <w:sz w:val="24"/>
                <w:lang w:val="en-US" w:eastAsia="zh-CN"/>
              </w:rPr>
            </w:pPr>
            <w:r>
              <w:rPr>
                <w:rFonts w:hint="eastAsia" w:ascii="宋体" w:hAnsi="宋体" w:cs="宋体"/>
                <w:color w:val="000000"/>
                <w:sz w:val="24"/>
              </w:rPr>
              <w:t>地 址：</w:t>
            </w:r>
            <w:r>
              <w:rPr>
                <w:rFonts w:hint="eastAsia" w:ascii="宋体" w:hAnsi="宋体" w:cs="宋体"/>
                <w:color w:val="000000"/>
                <w:kern w:val="0"/>
                <w:sz w:val="24"/>
              </w:rPr>
              <w:t>湖南省岳阳市城陵矶长江路2号</w:t>
            </w:r>
          </w:p>
        </w:tc>
        <w:tc>
          <w:tcPr>
            <w:tcW w:w="962" w:type="dxa"/>
            <w:gridSpan w:val="3"/>
          </w:tcPr>
          <w:p>
            <w:pPr>
              <w:spacing w:line="360" w:lineRule="auto"/>
              <w:rPr>
                <w:rFonts w:ascii="宋体" w:hAnsi="宋体" w:cs="宋体"/>
                <w:color w:val="000000"/>
                <w:sz w:val="24"/>
              </w:rPr>
            </w:pPr>
            <w:r>
              <w:rPr>
                <w:rFonts w:hint="eastAsia" w:ascii="宋体" w:hAnsi="宋体" w:cs="宋体"/>
                <w:color w:val="000000"/>
                <w:sz w:val="24"/>
              </w:rPr>
              <w:t>邮 编：</w:t>
            </w:r>
          </w:p>
        </w:tc>
        <w:tc>
          <w:tcPr>
            <w:tcW w:w="1835" w:type="dxa"/>
            <w:gridSpan w:val="2"/>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414000</w:t>
            </w:r>
          </w:p>
        </w:tc>
      </w:tr>
      <w:tr>
        <w:tblPrEx>
          <w:tblCellMar>
            <w:top w:w="0" w:type="dxa"/>
            <w:left w:w="108" w:type="dxa"/>
            <w:bottom w:w="0" w:type="dxa"/>
            <w:right w:w="108" w:type="dxa"/>
          </w:tblCellMar>
        </w:tblPrEx>
        <w:trPr>
          <w:gridAfter w:val="1"/>
          <w:wAfter w:w="115" w:type="dxa"/>
          <w:trHeight w:val="360" w:hRule="atLeast"/>
        </w:trPr>
        <w:tc>
          <w:tcPr>
            <w:tcW w:w="3501" w:type="dxa"/>
            <w:gridSpan w:val="3"/>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法定代表人：</w:t>
            </w:r>
            <w:r>
              <w:rPr>
                <w:rFonts w:hint="eastAsia" w:ascii="宋体" w:hAnsi="宋体" w:cs="宋体"/>
                <w:color w:val="000000"/>
                <w:sz w:val="24"/>
                <w:lang w:val="en-US" w:eastAsia="zh-CN"/>
              </w:rPr>
              <w:t>黎岳锋</w:t>
            </w:r>
          </w:p>
        </w:tc>
        <w:tc>
          <w:tcPr>
            <w:tcW w:w="2525" w:type="dxa"/>
            <w:gridSpan w:val="3"/>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职 务：</w:t>
            </w:r>
            <w:r>
              <w:rPr>
                <w:rFonts w:hint="eastAsia" w:ascii="宋体" w:hAnsi="宋体" w:cs="宋体"/>
                <w:color w:val="000000"/>
                <w:sz w:val="24"/>
                <w:lang w:eastAsia="zh-CN"/>
              </w:rPr>
              <w:t>总经理</w:t>
            </w:r>
          </w:p>
        </w:tc>
        <w:tc>
          <w:tcPr>
            <w:tcW w:w="962" w:type="dxa"/>
            <w:gridSpan w:val="3"/>
          </w:tcPr>
          <w:p>
            <w:pPr>
              <w:spacing w:line="360" w:lineRule="auto"/>
              <w:rPr>
                <w:rFonts w:ascii="宋体" w:hAnsi="宋体" w:cs="宋体"/>
                <w:color w:val="000000"/>
                <w:sz w:val="24"/>
              </w:rPr>
            </w:pPr>
            <w:r>
              <w:rPr>
                <w:rFonts w:hint="eastAsia" w:ascii="宋体" w:hAnsi="宋体" w:cs="宋体"/>
                <w:color w:val="000000"/>
                <w:sz w:val="24"/>
              </w:rPr>
              <w:t>电 话：</w:t>
            </w:r>
          </w:p>
        </w:tc>
        <w:tc>
          <w:tcPr>
            <w:tcW w:w="1835" w:type="dxa"/>
            <w:gridSpan w:val="2"/>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8823" w:type="dxa"/>
            <w:gridSpan w:val="11"/>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rPr>
              <w:t>开户银行：</w:t>
            </w:r>
            <w:r>
              <w:rPr>
                <w:rFonts w:hint="eastAsia" w:ascii="宋体" w:hAnsi="宋体" w:cs="宋体"/>
                <w:color w:val="000000"/>
                <w:sz w:val="24"/>
                <w:lang w:eastAsia="zh-CN"/>
              </w:rPr>
              <w:t>中国建设银行城陵矶支行</w:t>
            </w:r>
          </w:p>
        </w:tc>
      </w:tr>
      <w:tr>
        <w:tblPrEx>
          <w:tblCellMar>
            <w:top w:w="0" w:type="dxa"/>
            <w:left w:w="108" w:type="dxa"/>
            <w:bottom w:w="0" w:type="dxa"/>
            <w:right w:w="108" w:type="dxa"/>
          </w:tblCellMar>
        </w:tblPrEx>
        <w:trPr>
          <w:gridAfter w:val="1"/>
          <w:wAfter w:w="115" w:type="dxa"/>
          <w:trHeight w:val="360" w:hRule="atLeast"/>
        </w:trPr>
        <w:tc>
          <w:tcPr>
            <w:tcW w:w="5063" w:type="dxa"/>
            <w:gridSpan w:val="5"/>
          </w:tcPr>
          <w:p>
            <w:pPr>
              <w:spacing w:line="360" w:lineRule="auto"/>
              <w:rPr>
                <w:rFonts w:ascii="宋体" w:hAnsi="宋体" w:cs="宋体"/>
                <w:color w:val="000000"/>
                <w:sz w:val="24"/>
              </w:rPr>
            </w:pPr>
            <w:r>
              <w:rPr>
                <w:rFonts w:hint="eastAsia" w:ascii="宋体" w:hAnsi="宋体" w:cs="宋体"/>
                <w:color w:val="000000"/>
                <w:sz w:val="24"/>
              </w:rPr>
              <w:t>帐    号：</w:t>
            </w:r>
            <w:r>
              <w:rPr>
                <w:rFonts w:hint="eastAsia" w:ascii="宋体" w:hAnsi="宋体" w:cs="宋体"/>
                <w:color w:val="000000" w:themeColor="text1"/>
                <w:sz w:val="24"/>
                <w:szCs w:val="24"/>
                <w:lang w:val="en-US" w:eastAsia="zh-CN"/>
                <w14:textFill>
                  <w14:solidFill>
                    <w14:schemeClr w14:val="tx1"/>
                  </w14:solidFill>
                </w14:textFill>
              </w:rPr>
              <w:t>4305016662860000536</w:t>
            </w:r>
          </w:p>
        </w:tc>
        <w:tc>
          <w:tcPr>
            <w:tcW w:w="3760" w:type="dxa"/>
            <w:gridSpan w:val="6"/>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3970" w:type="dxa"/>
            <w:gridSpan w:val="4"/>
          </w:tcPr>
          <w:p>
            <w:pPr>
              <w:spacing w:line="360" w:lineRule="auto"/>
              <w:ind w:right="-2524" w:rightChars="-1202"/>
              <w:rPr>
                <w:rFonts w:ascii="宋体" w:hAnsi="宋体" w:cs="宋体"/>
                <w:color w:val="000000"/>
                <w:sz w:val="24"/>
              </w:rPr>
            </w:pPr>
            <w:r>
              <w:rPr>
                <w:rFonts w:hint="eastAsia" w:ascii="宋体" w:hAnsi="宋体" w:cs="宋体"/>
                <w:color w:val="000000"/>
                <w:sz w:val="24"/>
              </w:rPr>
              <w:t>联 系 人：</w:t>
            </w:r>
            <w:r>
              <w:rPr>
                <w:rFonts w:hint="eastAsia" w:ascii="宋体" w:hAnsi="宋体" w:cs="宋体"/>
                <w:color w:val="000000"/>
                <w:sz w:val="24"/>
                <w:lang w:eastAsia="zh-CN"/>
              </w:rPr>
              <w:t>许松</w:t>
            </w:r>
            <w:r>
              <w:rPr>
                <w:rFonts w:hint="eastAsia" w:ascii="宋体" w:hAnsi="宋体" w:cs="宋体"/>
                <w:color w:val="000000"/>
                <w:sz w:val="24"/>
              </w:rPr>
              <w:t xml:space="preserve">  </w:t>
            </w:r>
          </w:p>
        </w:tc>
        <w:tc>
          <w:tcPr>
            <w:tcW w:w="4853" w:type="dxa"/>
            <w:gridSpan w:val="7"/>
          </w:tcPr>
          <w:p>
            <w:pPr>
              <w:spacing w:line="360" w:lineRule="auto"/>
              <w:rPr>
                <w:rFonts w:ascii="宋体" w:hAnsi="宋体" w:cs="宋体"/>
                <w:color w:val="000000"/>
                <w:sz w:val="24"/>
              </w:rPr>
            </w:pPr>
            <w:r>
              <w:rPr>
                <w:rFonts w:hint="eastAsia" w:ascii="宋体" w:hAnsi="宋体" w:cs="宋体"/>
                <w:color w:val="000000"/>
                <w:sz w:val="24"/>
              </w:rPr>
              <w:t xml:space="preserve">     </w:t>
            </w:r>
          </w:p>
        </w:tc>
      </w:tr>
      <w:tr>
        <w:tblPrEx>
          <w:tblCellMar>
            <w:top w:w="0" w:type="dxa"/>
            <w:left w:w="108" w:type="dxa"/>
            <w:bottom w:w="0" w:type="dxa"/>
            <w:right w:w="108" w:type="dxa"/>
          </w:tblCellMar>
        </w:tblPrEx>
        <w:trPr>
          <w:gridAfter w:val="1"/>
          <w:wAfter w:w="115" w:type="dxa"/>
          <w:trHeight w:val="90" w:hRule="atLeast"/>
        </w:trPr>
        <w:tc>
          <w:tcPr>
            <w:tcW w:w="2389" w:type="dxa"/>
            <w:gridSpan w:val="2"/>
            <w:tcBorders>
              <w:bottom w:val="single" w:color="auto" w:sz="6" w:space="0"/>
            </w:tcBorders>
          </w:tcPr>
          <w:p>
            <w:pPr>
              <w:spacing w:line="360" w:lineRule="auto"/>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lang w:eastAsia="zh-CN"/>
              </w:rPr>
              <w:t>：</w:t>
            </w:r>
            <w:r>
              <w:rPr>
                <w:rFonts w:hint="eastAsia" w:ascii="宋体" w:hAnsi="宋体" w:cs="宋体"/>
                <w:color w:val="000000"/>
                <w:sz w:val="24"/>
                <w:lang w:val="en-US" w:eastAsia="zh-CN"/>
              </w:rPr>
              <w:t>18773006000</w:t>
            </w:r>
            <w:r>
              <w:rPr>
                <w:rFonts w:hint="eastAsia" w:ascii="宋体" w:hAnsi="宋体" w:cs="宋体"/>
                <w:color w:val="000000"/>
                <w:sz w:val="24"/>
              </w:rPr>
              <w:t xml:space="preserve"> </w:t>
            </w:r>
          </w:p>
        </w:tc>
        <w:tc>
          <w:tcPr>
            <w:tcW w:w="6434" w:type="dxa"/>
            <w:gridSpan w:val="9"/>
            <w:tcBorders>
              <w:bottom w:val="single" w:color="auto" w:sz="6" w:space="0"/>
            </w:tcBorders>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76" w:hRule="atLeast"/>
        </w:trPr>
        <w:tc>
          <w:tcPr>
            <w:tcW w:w="2389" w:type="dxa"/>
            <w:gridSpan w:val="2"/>
          </w:tcPr>
          <w:p>
            <w:pPr>
              <w:spacing w:line="360" w:lineRule="auto"/>
              <w:rPr>
                <w:rFonts w:ascii="Arial" w:hAnsi="Arial"/>
                <w:color w:val="000000"/>
                <w:sz w:val="24"/>
              </w:rPr>
            </w:pPr>
            <w:r>
              <w:rPr>
                <w:rFonts w:hint="eastAsia" w:ascii="Arial" w:hAnsi="Arial"/>
                <w:b/>
                <w:color w:val="000000"/>
                <w:sz w:val="24"/>
              </w:rPr>
              <w:t>卖</w:t>
            </w:r>
            <w:r>
              <w:rPr>
                <w:rFonts w:ascii="Arial" w:hAnsi="Arial"/>
                <w:b/>
                <w:color w:val="000000"/>
                <w:sz w:val="24"/>
              </w:rPr>
              <w:t xml:space="preserve">    </w:t>
            </w:r>
            <w:r>
              <w:rPr>
                <w:rFonts w:hint="eastAsia" w:ascii="Arial" w:hAnsi="Arial"/>
                <w:b/>
                <w:color w:val="000000"/>
                <w:sz w:val="24"/>
              </w:rPr>
              <w:t>方</w:t>
            </w:r>
            <w:r>
              <w:rPr>
                <w:rFonts w:ascii="Arial" w:hAnsi="Arial"/>
                <w:b/>
                <w:color w:val="000000"/>
                <w:sz w:val="24"/>
              </w:rPr>
              <w:t>:</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地</w:t>
            </w:r>
            <w:r>
              <w:rPr>
                <w:rFonts w:ascii="Arial" w:hAnsi="Arial"/>
                <w:color w:val="000000"/>
                <w:sz w:val="24"/>
              </w:rPr>
              <w:t xml:space="preserve">    </w:t>
            </w:r>
            <w:r>
              <w:rPr>
                <w:rFonts w:hint="eastAsia" w:ascii="Arial" w:hAnsi="Arial"/>
                <w:color w:val="000000"/>
                <w:sz w:val="24"/>
              </w:rPr>
              <w:t>址：</w:t>
            </w:r>
          </w:p>
        </w:tc>
        <w:tc>
          <w:tcPr>
            <w:tcW w:w="4478" w:type="dxa"/>
            <w:gridSpan w:val="6"/>
          </w:tcPr>
          <w:p>
            <w:pPr>
              <w:spacing w:line="360" w:lineRule="auto"/>
              <w:rPr>
                <w:rFonts w:ascii="Arial" w:hAnsi="Arial"/>
                <w:color w:val="000000"/>
                <w:sz w:val="24"/>
              </w:rPr>
            </w:pPr>
          </w:p>
        </w:tc>
        <w:tc>
          <w:tcPr>
            <w:tcW w:w="236" w:type="dxa"/>
            <w:gridSpan w:val="2"/>
          </w:tcPr>
          <w:p>
            <w:pPr>
              <w:spacing w:line="360" w:lineRule="auto"/>
              <w:rPr>
                <w:rFonts w:ascii="Arial" w:hAnsi="Arial"/>
                <w:color w:val="000000"/>
                <w:sz w:val="24"/>
              </w:rPr>
            </w:pPr>
          </w:p>
        </w:tc>
        <w:tc>
          <w:tcPr>
            <w:tcW w:w="1835" w:type="dxa"/>
            <w:gridSpan w:val="2"/>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法定代表人：</w:t>
            </w:r>
          </w:p>
        </w:tc>
        <w:tc>
          <w:tcPr>
            <w:tcW w:w="3937" w:type="dxa"/>
            <w:gridSpan w:val="5"/>
          </w:tcPr>
          <w:p>
            <w:pPr>
              <w:spacing w:line="360" w:lineRule="auto"/>
              <w:rPr>
                <w:rFonts w:ascii="Arial" w:hAnsi="Arial"/>
                <w:color w:val="000000"/>
                <w:sz w:val="24"/>
              </w:rPr>
            </w:pPr>
          </w:p>
        </w:tc>
        <w:tc>
          <w:tcPr>
            <w:tcW w:w="662" w:type="dxa"/>
            <w:gridSpan w:val="2"/>
          </w:tcPr>
          <w:p>
            <w:pPr>
              <w:spacing w:line="360" w:lineRule="auto"/>
              <w:rPr>
                <w:rFonts w:ascii="Arial" w:hAnsi="Arial"/>
                <w:color w:val="000000"/>
                <w:sz w:val="24"/>
              </w:rPr>
            </w:pPr>
          </w:p>
        </w:tc>
        <w:tc>
          <w:tcPr>
            <w:tcW w:w="1835" w:type="dxa"/>
            <w:gridSpan w:val="2"/>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开户银行：</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帐    号：</w:t>
            </w:r>
          </w:p>
        </w:tc>
        <w:tc>
          <w:tcPr>
            <w:tcW w:w="6434" w:type="dxa"/>
            <w:gridSpan w:val="9"/>
          </w:tcPr>
          <w:p>
            <w:pPr>
              <w:spacing w:line="360" w:lineRule="auto"/>
              <w:rPr>
                <w:rFonts w:ascii="Arial" w:hAnsi="Arial" w:cs="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电话/传真：</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71" w:hRule="atLeast"/>
        </w:trPr>
        <w:tc>
          <w:tcPr>
            <w:tcW w:w="2389" w:type="dxa"/>
            <w:gridSpan w:val="2"/>
            <w:tcBorders>
              <w:bottom w:val="single" w:color="auto" w:sz="4" w:space="0"/>
            </w:tcBorders>
          </w:tcPr>
          <w:p>
            <w:pPr>
              <w:spacing w:line="360" w:lineRule="auto"/>
              <w:rPr>
                <w:rFonts w:ascii="Arial" w:hAnsi="Arial"/>
                <w:color w:val="000000"/>
                <w:sz w:val="24"/>
              </w:rPr>
            </w:pPr>
            <w:r>
              <w:rPr>
                <w:rFonts w:hint="eastAsia" w:ascii="Arial" w:hAnsi="Arial"/>
                <w:color w:val="000000"/>
                <w:sz w:val="24"/>
              </w:rPr>
              <w:t>联系人：</w:t>
            </w:r>
          </w:p>
        </w:tc>
        <w:tc>
          <w:tcPr>
            <w:tcW w:w="6434" w:type="dxa"/>
            <w:gridSpan w:val="9"/>
            <w:tcBorders>
              <w:bottom w:val="single" w:color="auto" w:sz="4" w:space="0"/>
            </w:tcBorders>
          </w:tcPr>
          <w:p>
            <w:pPr>
              <w:spacing w:line="360" w:lineRule="auto"/>
              <w:rPr>
                <w:rFonts w:ascii="Arial" w:hAnsi="Arial"/>
                <w:color w:val="000000"/>
                <w:sz w:val="24"/>
              </w:rPr>
            </w:pPr>
          </w:p>
        </w:tc>
      </w:tr>
    </w:tbl>
    <w:p>
      <w:pPr>
        <w:spacing w:line="360" w:lineRule="auto"/>
        <w:outlineLvl w:val="2"/>
        <w:rPr>
          <w:rFonts w:hint="eastAsia"/>
          <w:b/>
          <w:bCs/>
          <w:color w:val="000000"/>
          <w:sz w:val="24"/>
        </w:rPr>
      </w:pPr>
      <w:r>
        <w:rPr>
          <w:rFonts w:hint="eastAsia"/>
          <w:b/>
          <w:bCs/>
          <w:color w:val="000000"/>
          <w:sz w:val="24"/>
        </w:rPr>
        <w:t>第二条：</w:t>
      </w:r>
      <w:r>
        <w:rPr>
          <w:rFonts w:hint="eastAsia"/>
          <w:b/>
          <w:bCs/>
          <w:color w:val="000000"/>
          <w:sz w:val="24"/>
          <w:lang w:val="en-US" w:eastAsia="zh-CN"/>
        </w:rPr>
        <w:t>采购</w:t>
      </w:r>
      <w:r>
        <w:rPr>
          <w:rFonts w:hint="eastAsia"/>
          <w:b/>
          <w:bCs/>
          <w:color w:val="000000"/>
          <w:sz w:val="24"/>
        </w:rPr>
        <w:t>产品</w:t>
      </w:r>
    </w:p>
    <w:tbl>
      <w:tblPr>
        <w:tblStyle w:val="38"/>
        <w:tblW w:w="8617"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54"/>
        <w:gridCol w:w="2061"/>
        <w:gridCol w:w="900"/>
        <w:gridCol w:w="1080"/>
        <w:gridCol w:w="123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93"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254"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2061"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900"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1080"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230"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材质</w:t>
            </w:r>
          </w:p>
        </w:tc>
        <w:tc>
          <w:tcPr>
            <w:tcW w:w="1399" w:type="dxa"/>
            <w:vAlign w:val="center"/>
          </w:tcPr>
          <w:p>
            <w:pPr>
              <w:pStyle w:val="2"/>
              <w:widowControl w:val="0"/>
              <w:spacing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93"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254"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混凝土水枕</w:t>
            </w:r>
          </w:p>
        </w:tc>
        <w:tc>
          <w:tcPr>
            <w:tcW w:w="2061"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新Ⅱ型</w:t>
            </w:r>
          </w:p>
        </w:tc>
        <w:tc>
          <w:tcPr>
            <w:tcW w:w="900"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根</w:t>
            </w:r>
          </w:p>
        </w:tc>
        <w:tc>
          <w:tcPr>
            <w:tcW w:w="1080"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600</w:t>
            </w:r>
          </w:p>
        </w:tc>
        <w:tc>
          <w:tcPr>
            <w:tcW w:w="1230" w:type="dxa"/>
            <w:vAlign w:val="center"/>
          </w:tcPr>
          <w:p>
            <w:pPr>
              <w:pStyle w:val="2"/>
              <w:widowControl w:val="0"/>
              <w:spacing w:line="360" w:lineRule="auto"/>
              <w:jc w:val="center"/>
              <w:rPr>
                <w:rFonts w:hint="default"/>
                <w:sz w:val="22"/>
                <w:szCs w:val="22"/>
                <w:vertAlign w:val="baseline"/>
                <w:lang w:val="en-US" w:eastAsia="zh-CN"/>
              </w:rPr>
            </w:pPr>
            <w:r>
              <w:rPr>
                <w:rFonts w:hint="eastAsia"/>
                <w:sz w:val="22"/>
                <w:szCs w:val="22"/>
                <w:vertAlign w:val="baseline"/>
                <w:lang w:val="en-US" w:eastAsia="zh-CN"/>
              </w:rPr>
              <w:t>混凝土强度不低于C60</w:t>
            </w:r>
          </w:p>
        </w:tc>
        <w:tc>
          <w:tcPr>
            <w:tcW w:w="1399" w:type="dxa"/>
            <w:vAlign w:val="center"/>
          </w:tcPr>
          <w:p>
            <w:pPr>
              <w:pStyle w:val="2"/>
              <w:widowControl w:val="0"/>
              <w:spacing w:line="360" w:lineRule="auto"/>
              <w:ind w:left="0" w:leftChars="0" w:firstLine="0" w:firstLineChars="0"/>
              <w:jc w:val="both"/>
              <w:rPr>
                <w:rFonts w:hint="default"/>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947" w:type="dxa"/>
            <w:gridSpan w:val="2"/>
            <w:vAlign w:val="center"/>
          </w:tcPr>
          <w:p>
            <w:pPr>
              <w:pStyle w:val="2"/>
              <w:widowControl w:val="0"/>
              <w:spacing w:after="0" w:line="360" w:lineRule="auto"/>
              <w:ind w:firstLine="0" w:firstLineChars="0"/>
              <w:jc w:val="center"/>
              <w:rPr>
                <w:rFonts w:hint="eastAsia" w:ascii="宋体" w:hAnsi="Times New Roman" w:eastAsia="宋体" w:cs="Times New Roman"/>
                <w:snapToGrid w:val="0"/>
                <w:kern w:val="24"/>
                <w:sz w:val="22"/>
                <w:szCs w:val="22"/>
                <w:vertAlign w:val="baseline"/>
                <w:lang w:val="en-US" w:eastAsia="zh-CN" w:bidi="ar-SA"/>
              </w:rPr>
            </w:pPr>
            <w:r>
              <w:rPr>
                <w:rFonts w:hint="eastAsia"/>
                <w:sz w:val="22"/>
                <w:szCs w:val="22"/>
                <w:vertAlign w:val="baseline"/>
                <w:lang w:val="en-US" w:eastAsia="zh-CN"/>
              </w:rPr>
              <w:t>合计</w:t>
            </w:r>
          </w:p>
          <w:p>
            <w:pPr>
              <w:widowControl w:val="0"/>
              <w:spacing w:line="360" w:lineRule="auto"/>
              <w:jc w:val="center"/>
              <w:rPr>
                <w:rFonts w:hint="eastAsia" w:ascii="Times New Roman" w:hAnsi="Times New Roman" w:eastAsia="宋体" w:cs="Times New Roman"/>
                <w:kern w:val="2"/>
                <w:sz w:val="22"/>
                <w:szCs w:val="22"/>
                <w:vertAlign w:val="baseline"/>
                <w:lang w:val="en-US" w:eastAsia="zh-CN" w:bidi="ar-SA"/>
              </w:rPr>
            </w:pPr>
          </w:p>
        </w:tc>
        <w:tc>
          <w:tcPr>
            <w:tcW w:w="6670" w:type="dxa"/>
            <w:gridSpan w:val="5"/>
            <w:vAlign w:val="center"/>
          </w:tcPr>
          <w:p>
            <w:pPr>
              <w:pStyle w:val="2"/>
              <w:widowControl w:val="0"/>
              <w:spacing w:after="0" w:line="360" w:lineRule="auto"/>
              <w:jc w:val="center"/>
              <w:rPr>
                <w:rFonts w:hint="default"/>
                <w:sz w:val="22"/>
                <w:szCs w:val="22"/>
                <w:vertAlign w:val="baseline"/>
                <w:lang w:val="en-US" w:eastAsia="zh-CN"/>
              </w:rPr>
            </w:pPr>
            <w:r>
              <w:rPr>
                <w:rFonts w:hint="eastAsia"/>
                <w:sz w:val="22"/>
                <w:szCs w:val="22"/>
                <w:u w:val="single"/>
                <w:vertAlign w:val="baseline"/>
                <w:lang w:val="en-US" w:eastAsia="zh-CN"/>
              </w:rPr>
              <w:t xml:space="preserve">                    </w:t>
            </w:r>
            <w:r>
              <w:rPr>
                <w:rFonts w:hint="eastAsia"/>
                <w:sz w:val="22"/>
                <w:szCs w:val="22"/>
                <w:vertAlign w:val="baseline"/>
                <w:lang w:val="en-US" w:eastAsia="zh-CN"/>
              </w:rPr>
              <w:t>（含税）</w:t>
            </w:r>
            <w:r>
              <w:rPr>
                <w:rFonts w:hint="eastAsia"/>
                <w:i/>
                <w:iCs/>
                <w:color w:val="000000"/>
                <w:sz w:val="20"/>
              </w:rPr>
              <w:t>币种：人民币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947" w:type="dxa"/>
            <w:gridSpan w:val="2"/>
            <w:vAlign w:val="center"/>
          </w:tcPr>
          <w:p>
            <w:pPr>
              <w:pStyle w:val="2"/>
              <w:widowControl w:val="0"/>
              <w:spacing w:after="0" w:line="360" w:lineRule="auto"/>
              <w:ind w:firstLine="0" w:firstLineChars="0"/>
              <w:jc w:val="center"/>
              <w:rPr>
                <w:rFonts w:hint="eastAsia" w:ascii="宋体" w:hAnsi="Times New Roman" w:eastAsia="宋体" w:cs="Times New Roman"/>
                <w:snapToGrid w:val="0"/>
                <w:kern w:val="24"/>
                <w:sz w:val="22"/>
                <w:szCs w:val="22"/>
                <w:vertAlign w:val="baseline"/>
                <w:lang w:val="en-US" w:eastAsia="zh-CN" w:bidi="ar-SA"/>
              </w:rPr>
            </w:pPr>
            <w:r>
              <w:rPr>
                <w:rFonts w:hint="eastAsia"/>
                <w:sz w:val="22"/>
                <w:szCs w:val="22"/>
                <w:vertAlign w:val="baseline"/>
                <w:lang w:val="en-US" w:eastAsia="zh-CN"/>
              </w:rPr>
              <w:t>运输方式及运费承担</w:t>
            </w:r>
          </w:p>
        </w:tc>
        <w:tc>
          <w:tcPr>
            <w:tcW w:w="6670" w:type="dxa"/>
            <w:gridSpan w:val="5"/>
            <w:vAlign w:val="center"/>
          </w:tcPr>
          <w:p>
            <w:pPr>
              <w:pStyle w:val="2"/>
              <w:widowControl w:val="0"/>
              <w:spacing w:after="0" w:line="360" w:lineRule="auto"/>
              <w:ind w:firstLine="420" w:firstLineChars="0"/>
              <w:jc w:val="center"/>
              <w:rPr>
                <w:rFonts w:hint="eastAsia" w:ascii="宋体" w:hAnsi="Times New Roman" w:eastAsia="宋体" w:cs="Times New Roman"/>
                <w:snapToGrid w:val="0"/>
                <w:kern w:val="24"/>
                <w:sz w:val="22"/>
                <w:szCs w:val="22"/>
                <w:vertAlign w:val="baseline"/>
                <w:lang w:val="en-US" w:eastAsia="zh-CN" w:bidi="ar-SA"/>
              </w:rPr>
            </w:pPr>
            <w:r>
              <w:rPr>
                <w:rFonts w:hint="eastAsia"/>
                <w:sz w:val="22"/>
                <w:szCs w:val="22"/>
                <w:vertAlign w:val="baseline"/>
                <w:lang w:val="en-US" w:eastAsia="zh-CN"/>
              </w:rPr>
              <w:t>运输方式为汽运零担，运费由卖方承担</w:t>
            </w:r>
          </w:p>
        </w:tc>
      </w:tr>
    </w:tbl>
    <w:p>
      <w:pPr>
        <w:spacing w:line="360" w:lineRule="auto"/>
        <w:rPr>
          <w:i/>
          <w:iCs/>
          <w:color w:val="000000"/>
          <w:sz w:val="20"/>
        </w:rPr>
      </w:pPr>
    </w:p>
    <w:p>
      <w:pPr>
        <w:numPr>
          <w:ilvl w:val="255"/>
          <w:numId w:val="0"/>
        </w:numPr>
        <w:spacing w:line="360" w:lineRule="auto"/>
        <w:outlineLvl w:val="2"/>
        <w:rPr>
          <w:color w:val="000000"/>
          <w:sz w:val="24"/>
        </w:rPr>
      </w:pPr>
      <w:r>
        <w:rPr>
          <w:rFonts w:hint="eastAsia"/>
          <w:b/>
          <w:bCs/>
          <w:color w:val="000000"/>
          <w:sz w:val="24"/>
        </w:rPr>
        <w:t>第三条  款项的给付</w:t>
      </w:r>
    </w:p>
    <w:p>
      <w:pPr>
        <w:numPr>
          <w:ilvl w:val="255"/>
          <w:numId w:val="0"/>
        </w:numPr>
        <w:spacing w:line="360" w:lineRule="auto"/>
        <w:ind w:left="210"/>
        <w:rPr>
          <w:rFonts w:ascii="宋体" w:hAnsi="宋体" w:cs="宋体"/>
          <w:color w:val="000000"/>
          <w:sz w:val="24"/>
        </w:rPr>
      </w:pPr>
      <w:r>
        <w:rPr>
          <w:rFonts w:hint="eastAsia" w:ascii="宋体" w:hAnsi="宋体" w:cs="宋体"/>
          <w:color w:val="000000"/>
          <w:sz w:val="24"/>
        </w:rPr>
        <w:t>1.本合同的全部货款为人民币（大写</w:t>
      </w:r>
      <w:r>
        <w:rPr>
          <w:rFonts w:hint="eastAsia" w:ascii="宋体" w:hAnsi="宋体" w:cs="宋体"/>
          <w:b/>
          <w:color w:val="000000"/>
          <w:sz w:val="24"/>
        </w:rPr>
        <w:t>）</w:t>
      </w:r>
      <w:r>
        <w:rPr>
          <w:rFonts w:hint="eastAsia" w:ascii="宋体" w:hAnsi="宋体" w:cs="宋体"/>
          <w:b/>
          <w:color w:val="000000"/>
          <w:sz w:val="24"/>
          <w:u w:val="single"/>
        </w:rPr>
        <w:t xml:space="preserve">         </w:t>
      </w:r>
      <w:r>
        <w:rPr>
          <w:rFonts w:hint="eastAsia" w:ascii="宋体" w:hAnsi="宋体" w:cs="宋体"/>
          <w:color w:val="000000"/>
          <w:sz w:val="24"/>
        </w:rPr>
        <w:t>（小写</w:t>
      </w:r>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 </w:t>
      </w:r>
      <w:r>
        <w:rPr>
          <w:rFonts w:hint="eastAsia" w:ascii="宋体" w:hAnsi="宋体" w:cs="宋体"/>
          <w:color w:val="000000"/>
          <w:sz w:val="24"/>
        </w:rPr>
        <w:t>）。此金额为总价款，包括货款、运费</w:t>
      </w:r>
      <w:r>
        <w:rPr>
          <w:rFonts w:hint="eastAsia" w:ascii="宋体" w:hAnsi="宋体" w:cs="宋体"/>
          <w:color w:val="000000"/>
          <w:sz w:val="24"/>
          <w:lang w:val="en-US" w:eastAsia="zh-CN"/>
        </w:rPr>
        <w:t>、13</w:t>
      </w:r>
      <w:r>
        <w:rPr>
          <w:rFonts w:hint="eastAsia" w:ascii="宋体" w:hAnsi="宋体" w:cs="宋体"/>
          <w:color w:val="000000"/>
          <w:sz w:val="24"/>
        </w:rPr>
        <w:t>%增值税等履行本协议发生的一切费用。</w:t>
      </w:r>
    </w:p>
    <w:p>
      <w:pPr>
        <w:numPr>
          <w:ilvl w:val="255"/>
          <w:numId w:val="0"/>
        </w:numPr>
        <w:spacing w:line="360" w:lineRule="auto"/>
        <w:ind w:left="210"/>
        <w:rPr>
          <w:sz w:val="24"/>
        </w:rPr>
      </w:pPr>
      <w:r>
        <w:rPr>
          <w:rFonts w:hint="eastAsia" w:ascii="宋体" w:hAnsi="宋体" w:cs="宋体"/>
          <w:color w:val="000000"/>
          <w:sz w:val="24"/>
        </w:rPr>
        <w:t>2.本合同经双方确认签字盖章后，发生法律效力。合同签订后买方向卖方支付30%订金（￥</w:t>
      </w:r>
      <w:r>
        <w:rPr>
          <w:rFonts w:hint="eastAsia" w:ascii="宋体" w:hAnsi="宋体" w:cs="宋体"/>
          <w:color w:val="000000"/>
          <w:sz w:val="24"/>
          <w:u w:val="single"/>
        </w:rPr>
        <w:t xml:space="preserve">     </w:t>
      </w:r>
      <w:r>
        <w:rPr>
          <w:rFonts w:hint="eastAsia" w:ascii="宋体" w:hAnsi="宋体" w:cs="宋体"/>
          <w:color w:val="000000"/>
          <w:sz w:val="24"/>
        </w:rPr>
        <w:t>）后</w:t>
      </w:r>
      <w:r>
        <w:rPr>
          <w:rFonts w:hint="eastAsia" w:ascii="宋体" w:hAnsi="宋体" w:cs="宋体"/>
          <w:sz w:val="24"/>
        </w:rPr>
        <w:t>卖方组织</w:t>
      </w:r>
      <w:r>
        <w:rPr>
          <w:rFonts w:hint="eastAsia" w:ascii="宋体" w:hAnsi="宋体" w:cs="宋体"/>
          <w:sz w:val="24"/>
          <w:lang w:val="en-US" w:eastAsia="zh-CN"/>
        </w:rPr>
        <w:t>供货</w:t>
      </w:r>
      <w:r>
        <w:rPr>
          <w:rFonts w:hint="eastAsia" w:ascii="宋体" w:hAnsi="宋体" w:cs="宋体"/>
          <w:sz w:val="24"/>
        </w:rPr>
        <w:t>，指定卖方在规定</w:t>
      </w:r>
      <w:r>
        <w:rPr>
          <w:rFonts w:hint="eastAsia" w:ascii="宋体" w:hAnsi="宋体" w:cs="宋体"/>
          <w:sz w:val="24"/>
          <w:u w:val="single"/>
        </w:rPr>
        <w:t xml:space="preserve">  </w:t>
      </w:r>
      <w:r>
        <w:rPr>
          <w:rFonts w:hint="eastAsia" w:ascii="宋体" w:hAnsi="宋体" w:cs="宋体"/>
          <w:sz w:val="24"/>
          <w:u w:val="single"/>
          <w:lang w:val="en-US" w:eastAsia="zh-CN"/>
        </w:rPr>
        <w:t>30</w:t>
      </w:r>
      <w:r>
        <w:rPr>
          <w:rFonts w:hint="eastAsia" w:ascii="宋体" w:hAnsi="宋体" w:cs="宋体"/>
          <w:sz w:val="24"/>
          <w:u w:val="single"/>
        </w:rPr>
        <w:t xml:space="preserve">  </w:t>
      </w:r>
      <w:r>
        <w:rPr>
          <w:rFonts w:hint="eastAsia" w:ascii="宋体" w:hAnsi="宋体" w:cs="宋体"/>
          <w:sz w:val="24"/>
        </w:rPr>
        <w:t>日期到买方指定地点</w:t>
      </w:r>
      <w:r>
        <w:rPr>
          <w:rFonts w:hint="eastAsia" w:ascii="宋体" w:hAnsi="宋体" w:cs="宋体"/>
          <w:sz w:val="24"/>
          <w:lang w:eastAsia="zh-CN"/>
        </w:rPr>
        <w:t>，</w:t>
      </w:r>
      <w:r>
        <w:rPr>
          <w:rFonts w:hint="eastAsia" w:ascii="宋体" w:hAnsi="宋体" w:cs="宋体"/>
          <w:sz w:val="24"/>
          <w:lang w:val="en-US" w:eastAsia="zh-CN"/>
        </w:rPr>
        <w:t>到货后并验收合格后</w:t>
      </w:r>
      <w:r>
        <w:rPr>
          <w:rFonts w:hint="eastAsia" w:ascii="宋体" w:hAnsi="宋体" w:cs="宋体"/>
          <w:sz w:val="24"/>
        </w:rPr>
        <w:t>买方支付</w:t>
      </w:r>
      <w:r>
        <w:rPr>
          <w:rFonts w:hint="eastAsia" w:ascii="宋体" w:hAnsi="宋体" w:cs="宋体"/>
          <w:sz w:val="24"/>
          <w:lang w:val="en-US" w:eastAsia="zh-CN"/>
        </w:rPr>
        <w:t>货</w:t>
      </w:r>
      <w:r>
        <w:rPr>
          <w:rFonts w:hint="eastAsia" w:ascii="宋体" w:hAnsi="宋体" w:cs="宋体"/>
          <w:sz w:val="24"/>
        </w:rPr>
        <w:t>款6</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质保期（1年）满后</w:t>
      </w:r>
      <w:r>
        <w:rPr>
          <w:rFonts w:hint="eastAsia" w:ascii="宋体" w:hAnsi="宋体" w:cs="宋体"/>
          <w:sz w:val="24"/>
        </w:rPr>
        <w:t>支</w:t>
      </w:r>
      <w:r>
        <w:rPr>
          <w:rFonts w:hint="eastAsia" w:ascii="宋体" w:hAnsi="宋体" w:cs="宋体"/>
          <w:sz w:val="24"/>
          <w:lang w:val="en-US" w:eastAsia="zh-CN"/>
        </w:rPr>
        <w:t>3</w:t>
      </w:r>
      <w:r>
        <w:rPr>
          <w:rFonts w:hint="eastAsia" w:ascii="宋体" w:hAnsi="宋体" w:cs="宋体"/>
          <w:sz w:val="24"/>
        </w:rPr>
        <w:t>%尾款（￥</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w:t>
      </w:r>
    </w:p>
    <w:p>
      <w:pPr>
        <w:spacing w:line="360" w:lineRule="auto"/>
        <w:outlineLvl w:val="2"/>
        <w:rPr>
          <w:b/>
          <w:bCs/>
          <w:color w:val="000000"/>
          <w:sz w:val="24"/>
        </w:rPr>
      </w:pPr>
      <w:r>
        <w:rPr>
          <w:rFonts w:hint="eastAsia"/>
          <w:b/>
          <w:bCs/>
          <w:color w:val="000000"/>
          <w:sz w:val="24"/>
        </w:rPr>
        <w:t>第四条   产品交付</w:t>
      </w:r>
    </w:p>
    <w:p>
      <w:pPr>
        <w:spacing w:line="360" w:lineRule="auto"/>
        <w:ind w:firstLine="240" w:firstLineChars="100"/>
        <w:rPr>
          <w:b/>
          <w:bCs/>
          <w:color w:val="000000"/>
          <w:sz w:val="24"/>
        </w:rPr>
      </w:pPr>
      <w:r>
        <w:rPr>
          <w:rFonts w:hint="eastAsia" w:ascii="宋体" w:hAnsi="宋体"/>
          <w:color w:val="000000"/>
          <w:sz w:val="24"/>
        </w:rPr>
        <w:t>1</w:t>
      </w:r>
      <w:r>
        <w:rPr>
          <w:rFonts w:hint="eastAsia" w:ascii="宋体" w:hAnsi="宋体"/>
          <w:color w:val="FF0000"/>
          <w:sz w:val="24"/>
        </w:rPr>
        <w:t>.合</w:t>
      </w:r>
      <w:r>
        <w:rPr>
          <w:rFonts w:hint="eastAsia"/>
          <w:color w:val="FF0000"/>
          <w:sz w:val="24"/>
        </w:rPr>
        <w:t>同交货期为合同签订后</w:t>
      </w:r>
      <w:r>
        <w:rPr>
          <w:rFonts w:hint="eastAsia"/>
          <w:color w:val="FF0000"/>
          <w:sz w:val="24"/>
          <w:u w:val="single"/>
        </w:rPr>
        <w:t xml:space="preserve"> </w:t>
      </w:r>
      <w:r>
        <w:rPr>
          <w:rFonts w:hint="eastAsia"/>
          <w:color w:val="FF0000"/>
          <w:sz w:val="24"/>
          <w:u w:val="single"/>
          <w:lang w:val="en-US" w:eastAsia="zh-CN"/>
        </w:rPr>
        <w:t>10个日历日</w:t>
      </w:r>
      <w:r>
        <w:rPr>
          <w:rFonts w:hint="eastAsia"/>
          <w:color w:val="FF0000"/>
          <w:sz w:val="24"/>
        </w:rPr>
        <w:t>，由卖方将设备运至买方指定地点</w:t>
      </w:r>
      <w:r>
        <w:rPr>
          <w:rFonts w:hint="eastAsia"/>
          <w:color w:val="000000"/>
          <w:sz w:val="24"/>
        </w:rPr>
        <w:t>。</w:t>
      </w:r>
    </w:p>
    <w:p>
      <w:pPr>
        <w:tabs>
          <w:tab w:val="left" w:pos="0"/>
        </w:tabs>
        <w:autoSpaceDE w:val="0"/>
        <w:autoSpaceDN w:val="0"/>
        <w:adjustRightInd w:val="0"/>
        <w:spacing w:line="360" w:lineRule="auto"/>
        <w:ind w:firstLine="240" w:firstLineChars="100"/>
        <w:rPr>
          <w:rFonts w:hint="default" w:ascii="宋体" w:hAnsi="宋体" w:eastAsia="宋体" w:cs="宋体"/>
          <w:color w:val="000000"/>
          <w:kern w:val="0"/>
          <w:sz w:val="24"/>
          <w:lang w:val="en-US" w:eastAsia="zh-CN"/>
        </w:rPr>
      </w:pPr>
      <w:r>
        <w:rPr>
          <w:rFonts w:hint="eastAsia" w:ascii="宋体" w:hAnsi="宋体"/>
          <w:color w:val="000000"/>
          <w:sz w:val="24"/>
        </w:rPr>
        <w:t>2.</w:t>
      </w:r>
      <w:r>
        <w:rPr>
          <w:rFonts w:hint="eastAsia" w:ascii="宋体" w:hAnsi="宋体" w:cs="宋体"/>
          <w:color w:val="000000"/>
          <w:kern w:val="0"/>
          <w:sz w:val="24"/>
        </w:rPr>
        <w:t>交货地点：</w:t>
      </w:r>
      <w:r>
        <w:rPr>
          <w:rFonts w:hint="eastAsia" w:ascii="宋体" w:hAnsi="宋体" w:cs="宋体"/>
          <w:color w:val="000000"/>
          <w:kern w:val="0"/>
          <w:sz w:val="24"/>
          <w:lang w:val="en-US" w:eastAsia="zh-CN"/>
        </w:rPr>
        <w:t>湖南省岳阳城陵矶港务有限责任公司工业站</w:t>
      </w:r>
    </w:p>
    <w:p>
      <w:pPr>
        <w:tabs>
          <w:tab w:val="left" w:pos="540"/>
        </w:tabs>
        <w:autoSpaceDE w:val="0"/>
        <w:autoSpaceDN w:val="0"/>
        <w:adjustRightInd w:val="0"/>
        <w:spacing w:line="360" w:lineRule="auto"/>
        <w:ind w:firstLine="240" w:firstLineChars="100"/>
        <w:rPr>
          <w:rFonts w:ascii="宋体" w:hAnsi="宋体" w:cs="宋体"/>
          <w:color w:val="000000"/>
          <w:kern w:val="0"/>
          <w:sz w:val="24"/>
          <w:u w:val="single"/>
        </w:rPr>
      </w:pPr>
      <w:r>
        <w:rPr>
          <w:rFonts w:hint="eastAsia" w:ascii="宋体" w:hAnsi="宋体" w:cs="宋体"/>
          <w:color w:val="000000"/>
          <w:kern w:val="0"/>
          <w:sz w:val="24"/>
        </w:rPr>
        <w:t>3. 包装方式：卖方应当严格执行现行包装标准,确保设备无任何损毁瑕疵，包装费用由卖方承担。</w:t>
      </w:r>
    </w:p>
    <w:p>
      <w:pPr>
        <w:tabs>
          <w:tab w:val="left" w:pos="0"/>
        </w:tabs>
        <w:autoSpaceDE w:val="0"/>
        <w:autoSpaceDN w:val="0"/>
        <w:adjustRightInd w:val="0"/>
        <w:spacing w:line="360" w:lineRule="auto"/>
        <w:ind w:firstLine="240" w:firstLineChars="100"/>
        <w:rPr>
          <w:rFonts w:ascii="宋体" w:hAnsi="宋体" w:cs="宋体"/>
          <w:color w:val="000000"/>
          <w:kern w:val="0"/>
          <w:sz w:val="24"/>
        </w:rPr>
      </w:pPr>
      <w:r>
        <w:rPr>
          <w:rFonts w:hint="eastAsia" w:ascii="宋体" w:hAnsi="宋体" w:cs="宋体"/>
          <w:color w:val="000000"/>
          <w:kern w:val="0"/>
          <w:sz w:val="24"/>
        </w:rPr>
        <w:t xml:space="preserve">4. 产品在运送至买方指定地点并经买方验收合格之前的毁损、灭失的风险由卖方承担。   </w:t>
      </w:r>
    </w:p>
    <w:p>
      <w:pPr>
        <w:spacing w:line="360" w:lineRule="auto"/>
        <w:ind w:firstLine="240" w:firstLineChars="100"/>
        <w:rPr>
          <w:rFonts w:hint="eastAsia" w:ascii="宋体" w:hAnsi="宋体"/>
          <w:color w:val="000000"/>
          <w:sz w:val="24"/>
        </w:rPr>
      </w:pPr>
      <w:r>
        <w:rPr>
          <w:rFonts w:hint="eastAsia" w:ascii="宋体" w:hAnsi="宋体"/>
          <w:color w:val="000000"/>
          <w:sz w:val="24"/>
        </w:rPr>
        <w:t>5、交付:产品运送至买方指定地点，买方接收后并经买方查验合格，视为卖方已交付。</w:t>
      </w:r>
    </w:p>
    <w:p>
      <w:pPr>
        <w:widowControl w:val="0"/>
        <w:adjustRightInd w:val="0"/>
        <w:snapToGrid w:val="0"/>
        <w:spacing w:after="0" w:line="360" w:lineRule="auto"/>
        <w:jc w:val="both"/>
        <w:rPr>
          <w:rFonts w:hint="eastAsia" w:ascii="宋体" w:hAnsi="宋体" w:cs="宋体"/>
          <w:b/>
          <w:color w:val="000000"/>
          <w:sz w:val="24"/>
          <w:szCs w:val="24"/>
          <w:highlight w:val="none"/>
          <w:lang w:eastAsia="zh-CN"/>
        </w:rPr>
      </w:pPr>
      <w:bookmarkStart w:id="10" w:name="_Toc38436723"/>
      <w:bookmarkStart w:id="11" w:name="_Toc38478293"/>
      <w:bookmarkStart w:id="12" w:name="_Toc40275037"/>
      <w:bookmarkStart w:id="13" w:name="_Toc719"/>
      <w:r>
        <w:rPr>
          <w:rFonts w:hint="eastAsia" w:ascii="宋体" w:hAnsi="宋体" w:cs="宋体"/>
          <w:b/>
          <w:color w:val="000000"/>
          <w:sz w:val="24"/>
          <w:szCs w:val="24"/>
          <w:highlight w:val="none"/>
          <w:lang w:val="en-US" w:eastAsia="zh-CN"/>
        </w:rPr>
        <w:t xml:space="preserve">第五条  </w:t>
      </w:r>
      <w:r>
        <w:rPr>
          <w:rFonts w:hint="eastAsia" w:ascii="宋体" w:hAnsi="宋体" w:eastAsia="宋体" w:cs="宋体"/>
          <w:b/>
          <w:color w:val="000000"/>
          <w:sz w:val="24"/>
          <w:szCs w:val="24"/>
          <w:highlight w:val="none"/>
        </w:rPr>
        <w:t>开箱检验、安装、调试、考核、验收</w:t>
      </w:r>
      <w:bookmarkEnd w:id="10"/>
      <w:bookmarkEnd w:id="11"/>
      <w:bookmarkEnd w:id="12"/>
      <w:bookmarkEnd w:id="13"/>
      <w:r>
        <w:rPr>
          <w:rFonts w:hint="eastAsia" w:ascii="宋体" w:hAnsi="宋体" w:cs="宋体"/>
          <w:b/>
          <w:color w:val="000000"/>
          <w:sz w:val="24"/>
          <w:szCs w:val="24"/>
          <w:highlight w:val="none"/>
          <w:lang w:eastAsia="zh-CN"/>
        </w:rPr>
        <w:t>、</w:t>
      </w:r>
    </w:p>
    <w:p>
      <w:pPr>
        <w:widowControl w:val="0"/>
        <w:adjustRightInd w:val="0"/>
        <w:snapToGrid w:val="0"/>
        <w:spacing w:after="0" w:line="360" w:lineRule="auto"/>
        <w:jc w:val="both"/>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 xml:space="preserve">开箱检验 </w:t>
      </w:r>
    </w:p>
    <w:p>
      <w:pPr>
        <w:widowControl w:val="0"/>
        <w:adjustRightInd w:val="0"/>
        <w:snapToGrid w:val="0"/>
        <w:spacing w:after="0" w:line="360" w:lineRule="auto"/>
        <w:ind w:firstLine="240" w:firstLineChars="100"/>
        <w:jc w:val="both"/>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 开箱检验时间的约定：</w:t>
      </w:r>
      <w:r>
        <w:rPr>
          <w:rFonts w:hint="eastAsia" w:ascii="宋体" w:hAnsi="宋体" w:eastAsia="宋体" w:cs="宋体"/>
          <w:color w:val="000000"/>
          <w:sz w:val="24"/>
          <w:szCs w:val="24"/>
          <w:highlight w:val="none"/>
          <w:u w:val="single"/>
        </w:rPr>
        <w:t>合同设备</w:t>
      </w:r>
      <w:r>
        <w:rPr>
          <w:rFonts w:hint="eastAsia" w:ascii="宋体" w:hAnsi="宋体" w:eastAsia="宋体" w:cs="宋体"/>
          <w:color w:val="000000"/>
          <w:sz w:val="24"/>
          <w:szCs w:val="24"/>
          <w:highlight w:val="none"/>
          <w:u w:val="single"/>
          <w:lang w:eastAsia="zh-CN"/>
        </w:rPr>
        <w:t>到货</w:t>
      </w:r>
      <w:r>
        <w:rPr>
          <w:rFonts w:hint="eastAsia" w:ascii="宋体" w:hAnsi="宋体" w:eastAsia="宋体" w:cs="宋体"/>
          <w:color w:val="000000"/>
          <w:sz w:val="24"/>
          <w:szCs w:val="24"/>
          <w:highlight w:val="none"/>
          <w:u w:val="single"/>
        </w:rPr>
        <w:t xml:space="preserve">交付时 </w:t>
      </w:r>
      <w:r>
        <w:rPr>
          <w:rFonts w:hint="eastAsia" w:ascii="宋体" w:hAnsi="宋体" w:eastAsia="宋体" w:cs="宋体"/>
          <w:color w:val="000000"/>
          <w:sz w:val="24"/>
          <w:szCs w:val="24"/>
          <w:highlight w:val="none"/>
        </w:rPr>
        <w:t>。</w:t>
      </w:r>
    </w:p>
    <w:p>
      <w:pPr>
        <w:widowControl w:val="0"/>
        <w:adjustRightInd w:val="0"/>
        <w:snapToGrid w:val="0"/>
        <w:spacing w:after="0" w:line="360" w:lineRule="auto"/>
        <w:ind w:firstLine="240" w:firstLineChars="100"/>
        <w:jc w:val="both"/>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2 </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开箱检验约定地点：</w:t>
      </w:r>
      <w:r>
        <w:rPr>
          <w:rFonts w:hint="eastAsia" w:ascii="宋体" w:hAnsi="宋体" w:eastAsia="宋体" w:cs="宋体"/>
          <w:color w:val="000000"/>
          <w:sz w:val="24"/>
          <w:szCs w:val="24"/>
          <w:highlight w:val="none"/>
          <w:u w:val="single"/>
          <w:lang w:eastAsia="zh-CN"/>
        </w:rPr>
        <w:t>岳阳城陵矶</w:t>
      </w:r>
      <w:r>
        <w:rPr>
          <w:rFonts w:hint="eastAsia" w:ascii="宋体" w:hAnsi="宋体" w:eastAsia="宋体" w:cs="宋体"/>
          <w:color w:val="000000"/>
          <w:sz w:val="24"/>
          <w:szCs w:val="24"/>
          <w:highlight w:val="none"/>
          <w:u w:val="single"/>
          <w:lang w:val="en-US" w:eastAsia="zh-CN"/>
        </w:rPr>
        <w:t>港务</w:t>
      </w:r>
      <w:r>
        <w:rPr>
          <w:rFonts w:hint="eastAsia" w:ascii="宋体" w:hAnsi="宋体" w:eastAsia="宋体" w:cs="宋体"/>
          <w:color w:val="000000"/>
          <w:sz w:val="24"/>
          <w:szCs w:val="24"/>
          <w:highlight w:val="none"/>
          <w:u w:val="single"/>
          <w:lang w:eastAsia="zh-CN"/>
        </w:rPr>
        <w:t>有限</w:t>
      </w:r>
      <w:r>
        <w:rPr>
          <w:rFonts w:hint="eastAsia" w:ascii="宋体" w:hAnsi="宋体" w:eastAsia="宋体" w:cs="宋体"/>
          <w:color w:val="000000"/>
          <w:sz w:val="24"/>
          <w:szCs w:val="24"/>
          <w:highlight w:val="none"/>
          <w:u w:val="single"/>
          <w:lang w:val="en-US" w:eastAsia="zh-CN"/>
        </w:rPr>
        <w:t>责任</w:t>
      </w:r>
      <w:r>
        <w:rPr>
          <w:rFonts w:hint="eastAsia" w:ascii="宋体" w:hAnsi="宋体" w:eastAsia="宋体" w:cs="宋体"/>
          <w:color w:val="000000"/>
          <w:sz w:val="24"/>
          <w:szCs w:val="24"/>
          <w:highlight w:val="none"/>
          <w:u w:val="single"/>
          <w:lang w:eastAsia="zh-CN"/>
        </w:rPr>
        <w:t>公司</w:t>
      </w:r>
      <w:r>
        <w:rPr>
          <w:rFonts w:hint="eastAsia" w:ascii="宋体" w:hAnsi="宋体" w:eastAsia="宋体" w:cs="宋体"/>
          <w:color w:val="000000"/>
          <w:sz w:val="24"/>
          <w:szCs w:val="24"/>
          <w:highlight w:val="none"/>
          <w:u w:val="single"/>
          <w:lang w:val="en-US" w:eastAsia="zh-CN"/>
        </w:rPr>
        <w:t>工业站</w:t>
      </w:r>
      <w:r>
        <w:rPr>
          <w:rFonts w:hint="eastAsia" w:ascii="宋体" w:hAnsi="宋体" w:eastAsia="宋体" w:cs="宋体"/>
          <w:color w:val="000000"/>
          <w:sz w:val="24"/>
          <w:szCs w:val="24"/>
          <w:highlight w:val="none"/>
        </w:rPr>
        <w:t>。</w:t>
      </w:r>
    </w:p>
    <w:p>
      <w:pPr>
        <w:pStyle w:val="2"/>
        <w:ind w:left="0" w:leftChars="0" w:firstLine="240" w:firstLineChars="1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5.3</w:t>
      </w:r>
      <w:r>
        <w:rPr>
          <w:rFonts w:hint="eastAsia" w:ascii="宋体" w:hAnsi="宋体" w:eastAsia="宋体" w:cs="宋体"/>
          <w:color w:val="000000"/>
          <w:sz w:val="24"/>
          <w:szCs w:val="24"/>
          <w:highlight w:val="none"/>
        </w:rPr>
        <w:t xml:space="preserve"> </w:t>
      </w:r>
      <w:r>
        <w:rPr>
          <w:rFonts w:hint="eastAsia" w:hAnsi="宋体" w:cs="宋体"/>
          <w:color w:val="000000"/>
          <w:sz w:val="24"/>
          <w:szCs w:val="24"/>
          <w:highlight w:val="none"/>
          <w:lang w:eastAsia="zh-CN"/>
        </w:rPr>
        <w:t>、</w:t>
      </w:r>
      <w:r>
        <w:rPr>
          <w:rFonts w:hint="eastAsia" w:ascii="宋体" w:hAnsi="宋体" w:eastAsia="宋体" w:cs="宋体"/>
          <w:color w:val="000000"/>
          <w:sz w:val="24"/>
          <w:szCs w:val="24"/>
          <w:highlight w:val="none"/>
        </w:rPr>
        <w:t>开箱检验中发现合同设备短缺、损坏或其它与合同约定不符的情形，买卖双方责任划分的约定：</w:t>
      </w:r>
      <w:r>
        <w:rPr>
          <w:rFonts w:hint="eastAsia" w:ascii="宋体" w:hAnsi="宋体" w:eastAsia="宋体" w:cs="宋体"/>
          <w:color w:val="000000"/>
          <w:sz w:val="24"/>
          <w:szCs w:val="24"/>
          <w:highlight w:val="none"/>
          <w:u w:val="single"/>
        </w:rPr>
        <w:t xml:space="preserve"> 由卖方负责，卖方应补齐、更换及采取其他补救措施</w:t>
      </w:r>
      <w:r>
        <w:rPr>
          <w:rFonts w:hint="eastAsia" w:ascii="宋体" w:hAnsi="宋体" w:eastAsia="宋体" w:cs="宋体"/>
          <w:color w:val="000000"/>
          <w:sz w:val="24"/>
          <w:szCs w:val="24"/>
          <w:highlight w:val="none"/>
        </w:rPr>
        <w:t>。</w:t>
      </w:r>
    </w:p>
    <w:p>
      <w:pPr>
        <w:widowControl w:val="0"/>
        <w:adjustRightInd w:val="0"/>
        <w:snapToGrid w:val="0"/>
        <w:spacing w:after="0" w:line="360" w:lineRule="auto"/>
        <w:jc w:val="both"/>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 xml:space="preserve"> 安装、调试</w:t>
      </w:r>
    </w:p>
    <w:p>
      <w:pPr>
        <w:autoSpaceDE w:val="0"/>
        <w:autoSpaceDN w:val="0"/>
        <w:adjustRightInd w:val="0"/>
        <w:spacing w:after="0" w:line="360" w:lineRule="auto"/>
        <w:ind w:firstLine="240" w:firstLineChars="1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5.4</w:t>
      </w:r>
      <w:r>
        <w:rPr>
          <w:rFonts w:hint="eastAsia" w:ascii="宋体" w:hAnsi="宋体" w:eastAsia="宋体" w:cs="宋体"/>
          <w:color w:val="000000"/>
          <w:sz w:val="24"/>
          <w:szCs w:val="24"/>
          <w:highlight w:val="none"/>
        </w:rPr>
        <w:t xml:space="preserve"> 安装、调试方式的约定：</w:t>
      </w:r>
    </w:p>
    <w:p>
      <w:pPr>
        <w:autoSpaceDE w:val="0"/>
        <w:autoSpaceDN w:val="0"/>
        <w:adjustRightInd w:val="0"/>
        <w:spacing w:after="0" w:line="360" w:lineRule="auto"/>
        <w:ind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1.卖方应当与买方保持沟通，在货到买方指定现场之日后，由买卖双方协商确定安装调试的日期的</w:t>
      </w:r>
      <w:r>
        <w:rPr>
          <w:rFonts w:hint="eastAsia" w:ascii="宋体" w:hAnsi="宋体" w:eastAsia="宋体" w:cs="宋体"/>
          <w:color w:val="000000"/>
          <w:kern w:val="0"/>
          <w:sz w:val="24"/>
          <w:szCs w:val="24"/>
          <w:lang w:val="en-US" w:eastAsia="zh-CN"/>
        </w:rPr>
        <w:t xml:space="preserve"> 7</w:t>
      </w:r>
      <w:r>
        <w:rPr>
          <w:rFonts w:hint="eastAsia" w:ascii="宋体" w:hAnsi="宋体" w:eastAsia="宋体" w:cs="宋体"/>
          <w:color w:val="000000"/>
          <w:kern w:val="0"/>
          <w:sz w:val="24"/>
          <w:szCs w:val="24"/>
        </w:rPr>
        <w:t xml:space="preserve"> 日内，派遣技术人员按合同规定完成设备的安装和调试工作，并对买方人员进行为期不少于</w:t>
      </w:r>
      <w:r>
        <w:rPr>
          <w:rFonts w:hint="eastAsia" w:ascii="宋体" w:hAnsi="宋体" w:eastAsia="宋体" w:cs="宋体"/>
          <w:color w:val="000000"/>
          <w:kern w:val="0"/>
          <w:sz w:val="24"/>
          <w:szCs w:val="24"/>
          <w:u w:val="single"/>
        </w:rPr>
        <w:t xml:space="preserve"> 2 </w:t>
      </w:r>
      <w:r>
        <w:rPr>
          <w:rFonts w:hint="eastAsia" w:ascii="宋体" w:hAnsi="宋体" w:eastAsia="宋体" w:cs="宋体"/>
          <w:color w:val="000000"/>
          <w:kern w:val="0"/>
          <w:sz w:val="24"/>
          <w:szCs w:val="24"/>
        </w:rPr>
        <w:t>日的技术指导和现场培训，保证使设备达到预定的性能指标。</w:t>
      </w:r>
    </w:p>
    <w:p>
      <w:pPr>
        <w:widowControl/>
        <w:autoSpaceDE w:val="0"/>
        <w:autoSpaceDN w:val="0"/>
        <w:adjustRightInd w:val="0"/>
        <w:snapToGrid/>
        <w:spacing w:after="0"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rPr>
        <w:t>2.在安装调试过程中，</w:t>
      </w:r>
      <w:r>
        <w:rPr>
          <w:rFonts w:hint="eastAsia" w:ascii="宋体" w:hAnsi="宋体" w:eastAsia="宋体" w:cs="宋体"/>
          <w:color w:val="000000"/>
          <w:kern w:val="0"/>
          <w:sz w:val="24"/>
          <w:szCs w:val="24"/>
          <w:lang w:val="en-US" w:eastAsia="zh-CN"/>
        </w:rPr>
        <w:t>卖</w:t>
      </w:r>
      <w:r>
        <w:rPr>
          <w:rFonts w:hint="eastAsia" w:ascii="宋体" w:hAnsi="宋体" w:eastAsia="宋体" w:cs="宋体"/>
          <w:color w:val="000000"/>
          <w:kern w:val="0"/>
          <w:sz w:val="24"/>
          <w:szCs w:val="24"/>
        </w:rPr>
        <w:t>方应</w:t>
      </w:r>
      <w:r>
        <w:rPr>
          <w:rFonts w:hint="eastAsia" w:ascii="宋体" w:hAnsi="宋体" w:eastAsia="宋体" w:cs="宋体"/>
          <w:color w:val="000000"/>
          <w:kern w:val="0"/>
          <w:sz w:val="24"/>
          <w:szCs w:val="24"/>
          <w:lang w:val="en-US" w:eastAsia="zh-CN"/>
        </w:rPr>
        <w:t>安排技术</w:t>
      </w:r>
      <w:r>
        <w:rPr>
          <w:rFonts w:hint="eastAsia" w:ascii="宋体" w:hAnsi="宋体" w:eastAsia="宋体" w:cs="宋体"/>
          <w:color w:val="000000"/>
          <w:kern w:val="0"/>
          <w:sz w:val="24"/>
          <w:szCs w:val="24"/>
        </w:rPr>
        <w:t>人员，协助</w:t>
      </w:r>
      <w:r>
        <w:rPr>
          <w:rFonts w:hint="eastAsia" w:ascii="宋体" w:hAnsi="宋体" w:eastAsia="宋体" w:cs="宋体"/>
          <w:color w:val="000000"/>
          <w:kern w:val="0"/>
          <w:sz w:val="24"/>
          <w:szCs w:val="24"/>
          <w:lang w:val="en-US" w:eastAsia="zh-CN"/>
        </w:rPr>
        <w:t>买</w:t>
      </w:r>
      <w:r>
        <w:rPr>
          <w:rFonts w:hint="eastAsia" w:ascii="宋体" w:hAnsi="宋体" w:eastAsia="宋体" w:cs="宋体"/>
          <w:color w:val="000000"/>
          <w:kern w:val="0"/>
          <w:sz w:val="24"/>
          <w:szCs w:val="24"/>
        </w:rPr>
        <w:t>方</w:t>
      </w:r>
      <w:r>
        <w:rPr>
          <w:rFonts w:hint="eastAsia" w:ascii="宋体" w:hAnsi="宋体" w:eastAsia="宋体" w:cs="宋体"/>
          <w:color w:val="000000"/>
          <w:kern w:val="0"/>
          <w:sz w:val="24"/>
          <w:szCs w:val="24"/>
          <w:lang w:val="en-US" w:eastAsia="zh-CN"/>
        </w:rPr>
        <w:t>安装</w:t>
      </w:r>
      <w:r>
        <w:rPr>
          <w:rFonts w:hint="eastAsia" w:ascii="宋体" w:hAnsi="宋体" w:eastAsia="宋体" w:cs="宋体"/>
          <w:color w:val="000000"/>
          <w:kern w:val="0"/>
          <w:sz w:val="24"/>
          <w:szCs w:val="24"/>
        </w:rPr>
        <w:t>人员进行安装、调试和其他辅助工作。</w:t>
      </w:r>
    </w:p>
    <w:p>
      <w:pPr>
        <w:widowControl w:val="0"/>
        <w:adjustRightInd w:val="0"/>
        <w:snapToGrid w:val="0"/>
        <w:spacing w:after="0" w:line="360" w:lineRule="auto"/>
        <w:jc w:val="both"/>
        <w:rPr>
          <w:rFonts w:hint="eastAsia" w:ascii="宋体" w:hAnsi="宋体" w:eastAsia="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5.5</w:t>
      </w:r>
      <w:r>
        <w:rPr>
          <w:rFonts w:hint="eastAsia" w:ascii="宋体" w:hAnsi="宋体" w:eastAsia="宋体" w:cs="宋体"/>
          <w:b/>
          <w:color w:val="000000"/>
          <w:kern w:val="0"/>
          <w:sz w:val="24"/>
          <w:szCs w:val="24"/>
          <w:highlight w:val="none"/>
        </w:rPr>
        <w:t>验收</w:t>
      </w:r>
    </w:p>
    <w:p>
      <w:pPr>
        <w:widowControl w:val="0"/>
        <w:adjustRightInd w:val="0"/>
        <w:snapToGrid w:val="0"/>
        <w:spacing w:after="0" w:line="360" w:lineRule="auto"/>
        <w:ind w:firstLine="240" w:firstLineChars="100"/>
        <w:jc w:val="both"/>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5.5.1</w:t>
      </w:r>
      <w:r>
        <w:rPr>
          <w:rFonts w:hint="eastAsia" w:ascii="宋体" w:hAnsi="宋体" w:eastAsia="宋体" w:cs="宋体"/>
          <w:color w:val="000000"/>
          <w:sz w:val="24"/>
          <w:szCs w:val="24"/>
          <w:highlight w:val="none"/>
        </w:rPr>
        <w:t xml:space="preserve"> 如合同设备在考核中达到或视为达到技术性能考核指标，则买卖双方应在考核完成后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7</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日内签署合同设备验收证书一式二份，双方各持一份。验收日期应为合同设备达到或视为达到技术性能考核指标的日期。</w:t>
      </w:r>
    </w:p>
    <w:p>
      <w:pPr>
        <w:pStyle w:val="2"/>
        <w:spacing w:line="360" w:lineRule="auto"/>
        <w:ind w:left="0" w:leftChars="0" w:firstLine="0" w:firstLineChars="0"/>
        <w:rPr>
          <w:rFonts w:hint="eastAsia" w:ascii="宋体" w:hAnsi="宋体" w:eastAsia="宋体" w:cs="宋体"/>
          <w:sz w:val="24"/>
          <w:szCs w:val="24"/>
          <w:u w:val="single"/>
          <w:lang w:eastAsia="zh-CN"/>
        </w:rPr>
      </w:pPr>
      <w:r>
        <w:rPr>
          <w:rFonts w:hint="eastAsia" w:hAnsi="宋体" w:cs="宋体"/>
          <w:color w:val="000000"/>
          <w:kern w:val="0"/>
          <w:sz w:val="24"/>
          <w:lang w:val="en-US" w:eastAsia="zh-CN"/>
        </w:rPr>
        <w:t>5.5.2</w:t>
      </w:r>
      <w:r>
        <w:rPr>
          <w:rFonts w:hint="eastAsia" w:ascii="宋体" w:hAnsi="宋体" w:cs="宋体"/>
          <w:color w:val="000000"/>
          <w:kern w:val="0"/>
          <w:sz w:val="24"/>
        </w:rPr>
        <w:t>.卖方应保证合同项下所供货物是合同签订之后生产的、全新、未使用过的；</w:t>
      </w:r>
      <w:r>
        <w:rPr>
          <w:rFonts w:hint="eastAsia" w:ascii="宋体" w:hAnsi="宋体" w:eastAsia="宋体" w:cs="宋体"/>
          <w:sz w:val="24"/>
          <w:szCs w:val="24"/>
          <w:u w:val="single"/>
        </w:rPr>
        <w:t>有产品合格证明和质量</w:t>
      </w:r>
      <w:r>
        <w:rPr>
          <w:rFonts w:hint="eastAsia" w:hAnsi="宋体" w:cs="宋体"/>
          <w:sz w:val="24"/>
          <w:szCs w:val="24"/>
          <w:u w:val="single"/>
          <w:lang w:val="en-US" w:eastAsia="zh-CN"/>
        </w:rPr>
        <w:t>检验报告及主要技术指标等</w:t>
      </w:r>
      <w:r>
        <w:rPr>
          <w:rFonts w:hint="eastAsia" w:ascii="宋体" w:hAnsi="宋体" w:eastAsia="宋体" w:cs="宋体"/>
          <w:sz w:val="24"/>
          <w:szCs w:val="24"/>
          <w:u w:val="single"/>
          <w:lang w:eastAsia="zh-CN"/>
        </w:rPr>
        <w:t>。</w:t>
      </w:r>
    </w:p>
    <w:p>
      <w:pPr>
        <w:pStyle w:val="2"/>
        <w:spacing w:line="360" w:lineRule="auto"/>
        <w:ind w:left="0" w:leftChars="0" w:firstLine="240" w:firstLineChars="1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5.5.3</w:t>
      </w:r>
      <w:r>
        <w:rPr>
          <w:rFonts w:hint="eastAsia" w:ascii="宋体" w:hAnsi="宋体" w:eastAsia="宋体" w:cs="宋体"/>
          <w:color w:val="000000"/>
          <w:sz w:val="24"/>
          <w:szCs w:val="24"/>
        </w:rPr>
        <w:t>.卖方承诺，自买方验收产品合格后的1年内，除使用不当所造成的损坏以外的影响产品正常使用的质量问题，卖方应在收到买方通知后_</w:t>
      </w:r>
      <w:r>
        <w:rPr>
          <w:rFonts w:hint="eastAsia" w:ascii="宋体" w:hAnsi="宋体" w:eastAsia="宋体" w:cs="宋体"/>
          <w:color w:val="000000"/>
          <w:sz w:val="24"/>
          <w:szCs w:val="24"/>
          <w:u w:val="single"/>
        </w:rPr>
        <w:t>2</w:t>
      </w:r>
      <w:r>
        <w:rPr>
          <w:rFonts w:hint="eastAsia" w:ascii="宋体" w:hAnsi="宋体" w:eastAsia="宋体" w:cs="宋体"/>
          <w:color w:val="000000"/>
          <w:sz w:val="24"/>
          <w:szCs w:val="24"/>
        </w:rPr>
        <w:t>_日内免费负责修复或更换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所造成的损失由卖方承担。</w:t>
      </w:r>
    </w:p>
    <w:p>
      <w:pPr>
        <w:widowControl w:val="0"/>
        <w:adjustRightInd w:val="0"/>
        <w:snapToGrid w:val="0"/>
        <w:spacing w:after="0" w:line="360" w:lineRule="auto"/>
        <w:jc w:val="both"/>
        <w:rPr>
          <w:rFonts w:hint="eastAsia" w:ascii="宋体" w:hAnsi="宋体" w:eastAsia="宋体" w:cs="宋体"/>
          <w:b/>
          <w:color w:val="000000"/>
          <w:sz w:val="24"/>
          <w:szCs w:val="24"/>
          <w:highlight w:val="none"/>
        </w:rPr>
      </w:pPr>
      <w:bookmarkStart w:id="14" w:name="_Toc38478294"/>
      <w:bookmarkStart w:id="15" w:name="_Toc19915"/>
      <w:bookmarkStart w:id="16" w:name="_Toc40275038"/>
      <w:bookmarkStart w:id="17" w:name="_Toc38436724"/>
      <w:r>
        <w:rPr>
          <w:rFonts w:hint="eastAsia" w:ascii="宋体" w:hAnsi="宋体" w:cs="宋体"/>
          <w:b/>
          <w:color w:val="000000"/>
          <w:sz w:val="24"/>
          <w:szCs w:val="24"/>
          <w:highlight w:val="none"/>
          <w:lang w:val="en-US" w:eastAsia="zh-CN"/>
        </w:rPr>
        <w:t>第六条</w:t>
      </w:r>
      <w:r>
        <w:rPr>
          <w:rFonts w:hint="eastAsia" w:ascii="宋体" w:hAnsi="宋体" w:eastAsia="宋体" w:cs="宋体"/>
          <w:b/>
          <w:color w:val="000000"/>
          <w:sz w:val="24"/>
          <w:szCs w:val="24"/>
          <w:highlight w:val="none"/>
        </w:rPr>
        <w:t>．技术服务</w:t>
      </w:r>
      <w:bookmarkEnd w:id="14"/>
      <w:bookmarkEnd w:id="15"/>
      <w:bookmarkEnd w:id="16"/>
      <w:bookmarkEnd w:id="17"/>
      <w:r>
        <w:rPr>
          <w:rFonts w:hint="eastAsia" w:ascii="宋体" w:hAnsi="宋体" w:eastAsia="宋体" w:cs="宋体"/>
          <w:b/>
          <w:color w:val="000000"/>
          <w:sz w:val="24"/>
          <w:szCs w:val="24"/>
          <w:highlight w:val="none"/>
        </w:rPr>
        <w:t xml:space="preserve"> </w:t>
      </w:r>
    </w:p>
    <w:p>
      <w:pPr>
        <w:widowControl w:val="0"/>
        <w:adjustRightInd w:val="0"/>
        <w:snapToGrid w:val="0"/>
        <w:spacing w:after="0"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卖方技术人员的交通、食宿费用由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卖方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承担。</w:t>
      </w:r>
    </w:p>
    <w:p>
      <w:pPr>
        <w:pStyle w:val="2"/>
        <w:ind w:left="0" w:leftChars="0" w:firstLine="0" w:firstLineChars="0"/>
        <w:rPr>
          <w:rFonts w:hint="eastAsia" w:ascii="宋体" w:hAnsi="宋体" w:eastAsia="宋体" w:cs="宋体"/>
          <w:b/>
          <w:color w:val="FF0000"/>
          <w:sz w:val="24"/>
          <w:szCs w:val="24"/>
          <w:highlight w:val="none"/>
        </w:rPr>
      </w:pPr>
      <w:r>
        <w:rPr>
          <w:rFonts w:hint="eastAsia"/>
          <w:lang w:val="en-US" w:eastAsia="zh-CN"/>
        </w:rPr>
        <w:t xml:space="preserve">第七条 </w:t>
      </w:r>
      <w:r>
        <w:rPr>
          <w:rFonts w:hint="eastAsia" w:ascii="宋体" w:hAnsi="宋体" w:eastAsia="宋体" w:cs="宋体"/>
          <w:b/>
          <w:color w:val="000000"/>
          <w:sz w:val="24"/>
          <w:szCs w:val="24"/>
          <w:highlight w:val="none"/>
        </w:rPr>
        <w:t>质量保证期</w:t>
      </w:r>
    </w:p>
    <w:p>
      <w:pPr>
        <w:widowControl w:val="0"/>
        <w:adjustRightInd w:val="0"/>
        <w:snapToGrid w:val="0"/>
        <w:spacing w:after="0" w:line="360" w:lineRule="auto"/>
        <w:ind w:firstLine="480" w:firstLineChars="200"/>
        <w:jc w:val="both"/>
        <w:rPr>
          <w:rFonts w:hint="eastAsia" w:ascii="宋体" w:hAnsi="宋体" w:eastAsia="宋体" w:cs="宋体"/>
          <w:b/>
          <w:color w:val="FF0000"/>
          <w:sz w:val="24"/>
          <w:szCs w:val="24"/>
          <w:highlight w:val="none"/>
          <w:lang w:val="en-US" w:eastAsia="zh-CN"/>
        </w:rPr>
      </w:pPr>
      <w:r>
        <w:rPr>
          <w:rFonts w:hint="eastAsia" w:ascii="宋体" w:hAnsi="宋体" w:eastAsia="宋体" w:cs="宋体"/>
          <w:color w:val="FF0000"/>
          <w:sz w:val="24"/>
          <w:szCs w:val="24"/>
          <w:highlight w:val="none"/>
        </w:rPr>
        <w:t>1</w:t>
      </w:r>
      <w:r>
        <w:rPr>
          <w:rFonts w:hint="eastAsia" w:ascii="宋体" w:hAnsi="宋体" w:cs="宋体"/>
          <w:color w:val="FF0000"/>
          <w:sz w:val="24"/>
          <w:szCs w:val="24"/>
          <w:highlight w:val="none"/>
          <w:lang w:eastAsia="zh-CN"/>
        </w:rPr>
        <w:t>、</w:t>
      </w:r>
      <w:r>
        <w:rPr>
          <w:rFonts w:hint="eastAsia" w:ascii="宋体" w:hAnsi="宋体" w:eastAsia="宋体" w:cs="宋体"/>
          <w:color w:val="FF0000"/>
          <w:sz w:val="24"/>
          <w:szCs w:val="24"/>
          <w:highlight w:val="none"/>
        </w:rPr>
        <w:t>合同设备整体质量保证期约定：</w:t>
      </w:r>
      <w:r>
        <w:rPr>
          <w:rFonts w:hint="eastAsia" w:ascii="宋体" w:hAnsi="宋体" w:eastAsia="宋体" w:cs="宋体"/>
          <w:color w:val="FF0000"/>
          <w:sz w:val="24"/>
          <w:szCs w:val="24"/>
          <w:highlight w:val="none"/>
          <w:u w:val="single"/>
          <w:lang w:eastAsia="zh-CN"/>
        </w:rPr>
        <w:t>整体质量保证期限为</w:t>
      </w:r>
      <w:r>
        <w:rPr>
          <w:rFonts w:hint="eastAsia" w:ascii="宋体" w:hAnsi="宋体" w:eastAsia="宋体" w:cs="宋体"/>
          <w:color w:val="FF0000"/>
          <w:sz w:val="24"/>
          <w:szCs w:val="24"/>
          <w:highlight w:val="none"/>
          <w:u w:val="single"/>
          <w:lang w:val="en-US" w:eastAsia="zh-CN"/>
        </w:rPr>
        <w:t xml:space="preserve"> 1  年</w:t>
      </w:r>
      <w:r>
        <w:rPr>
          <w:rFonts w:hint="eastAsia" w:ascii="宋体" w:hAnsi="宋体" w:eastAsia="宋体" w:cs="宋体"/>
          <w:color w:val="FF0000"/>
          <w:sz w:val="24"/>
          <w:szCs w:val="24"/>
          <w:highlight w:val="none"/>
          <w:u w:val="single"/>
        </w:rPr>
        <w:t xml:space="preserve">  </w:t>
      </w:r>
      <w:r>
        <w:rPr>
          <w:rFonts w:hint="eastAsia" w:ascii="宋体" w:hAnsi="宋体" w:eastAsia="宋体" w:cs="宋体"/>
          <w:color w:val="FF0000"/>
          <w:sz w:val="24"/>
          <w:szCs w:val="24"/>
          <w:highlight w:val="none"/>
        </w:rPr>
        <w:t>。</w:t>
      </w: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八</w:t>
      </w:r>
      <w:r>
        <w:rPr>
          <w:rFonts w:hint="eastAsia"/>
          <w:b/>
          <w:bCs/>
          <w:color w:val="000000"/>
          <w:sz w:val="24"/>
        </w:rPr>
        <w:t>条  产品质量异议及保修</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kern w:val="0"/>
          <w:sz w:val="24"/>
        </w:rPr>
        <w:t>1.卖方应保证合同项下所供货物是合同签订之后生产的、全新、未使用过的；</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2.对除上述货品表面情况及数量外的其他质量异议，买方应在产品验收合格之日起7日内以书面形式向卖方提出，经卖方查验属实的，负担</w:t>
      </w:r>
      <w:r>
        <w:rPr>
          <w:rFonts w:hint="eastAsia" w:ascii="宋体" w:hAnsi="宋体" w:cs="宋体"/>
          <w:color w:val="000000"/>
          <w:sz w:val="24"/>
          <w:lang w:val="en-US" w:eastAsia="zh-CN"/>
        </w:rPr>
        <w:t>退换货</w:t>
      </w:r>
      <w:r>
        <w:rPr>
          <w:rFonts w:hint="eastAsia" w:ascii="宋体" w:hAnsi="宋体" w:cs="宋体"/>
          <w:color w:val="000000"/>
          <w:sz w:val="24"/>
        </w:rPr>
        <w:t>责任。</w:t>
      </w:r>
    </w:p>
    <w:p>
      <w:pPr>
        <w:numPr>
          <w:ilvl w:val="255"/>
          <w:numId w:val="0"/>
        </w:numPr>
        <w:spacing w:line="360" w:lineRule="auto"/>
        <w:ind w:firstLine="240" w:firstLineChars="100"/>
        <w:rPr>
          <w:rFonts w:hint="eastAsia" w:ascii="宋体" w:hAnsi="宋体" w:cs="宋体"/>
          <w:color w:val="000000"/>
          <w:sz w:val="24"/>
        </w:rPr>
      </w:pPr>
      <w:r>
        <w:rPr>
          <w:rFonts w:hint="eastAsia" w:ascii="宋体" w:hAnsi="宋体" w:cs="宋体"/>
          <w:color w:val="000000"/>
          <w:sz w:val="24"/>
        </w:rPr>
        <w:t>3.卖方承诺，自买方验收产品合格后的</w:t>
      </w:r>
      <w:r>
        <w:rPr>
          <w:rFonts w:hint="eastAsia" w:ascii="宋体" w:hAnsi="宋体" w:cs="宋体"/>
          <w:color w:val="000000"/>
          <w:sz w:val="24"/>
          <w:lang w:val="en-US" w:eastAsia="zh-CN"/>
        </w:rPr>
        <w:t>一</w:t>
      </w:r>
      <w:r>
        <w:rPr>
          <w:rFonts w:hint="eastAsia" w:ascii="宋体" w:hAnsi="宋体" w:cs="宋体"/>
          <w:color w:val="000000"/>
          <w:sz w:val="24"/>
        </w:rPr>
        <w:t>年内，除使用不当所造成的损坏以外的影响产品正常使用的质量问题，卖方应在收到买方通知后</w:t>
      </w:r>
      <w:r>
        <w:rPr>
          <w:rFonts w:hint="eastAsia" w:ascii="宋体" w:hAnsi="宋体" w:cs="宋体"/>
          <w:color w:val="000000"/>
          <w:sz w:val="24"/>
          <w:lang w:val="en-US" w:eastAsia="zh-CN"/>
        </w:rPr>
        <w:t xml:space="preserve"> 24</w:t>
      </w:r>
      <w:r>
        <w:rPr>
          <w:rFonts w:hint="eastAsia" w:ascii="宋体" w:hAnsi="宋体" w:cs="宋体"/>
          <w:color w:val="000000"/>
          <w:sz w:val="24"/>
        </w:rPr>
        <w:t xml:space="preserve"> 小时内做出响应，如需卖方到合同设备现场，卖方应在收到买方通知后 </w:t>
      </w:r>
      <w:r>
        <w:rPr>
          <w:rFonts w:hint="eastAsia" w:ascii="宋体" w:hAnsi="宋体" w:cs="宋体"/>
          <w:color w:val="000000"/>
          <w:sz w:val="24"/>
          <w:lang w:val="en-US" w:eastAsia="zh-CN"/>
        </w:rPr>
        <w:t>48</w:t>
      </w:r>
      <w:r>
        <w:rPr>
          <w:rFonts w:hint="eastAsia" w:ascii="宋体" w:hAnsi="宋体" w:cs="宋体"/>
          <w:color w:val="000000"/>
          <w:sz w:val="24"/>
          <w:lang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小时内到达，并在到达后</w:t>
      </w:r>
      <w:r>
        <w:rPr>
          <w:rFonts w:hint="eastAsia" w:ascii="宋体" w:hAnsi="宋体" w:cs="宋体"/>
          <w:color w:val="000000"/>
          <w:sz w:val="24"/>
          <w:lang w:val="en-US" w:eastAsia="zh-CN"/>
        </w:rPr>
        <w:t xml:space="preserve"> 7 </w:t>
      </w:r>
      <w:r>
        <w:rPr>
          <w:rFonts w:hint="eastAsia" w:ascii="宋体" w:hAnsi="宋体" w:cs="宋体"/>
          <w:color w:val="000000"/>
          <w:sz w:val="24"/>
        </w:rPr>
        <w:t>日内解决合同设备的故障（重大故障除外）。如果卖方未在上述时间内作出响应，则买方有权自行或委托他人解决相关问题或查找和解决合同设备的故障，卖方应承担由此发生的全部费用。</w:t>
      </w:r>
    </w:p>
    <w:p>
      <w:pPr>
        <w:numPr>
          <w:ilvl w:val="255"/>
          <w:numId w:val="0"/>
        </w:numPr>
        <w:spacing w:line="360" w:lineRule="auto"/>
        <w:ind w:firstLine="240" w:firstLineChars="100"/>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 xml:space="preserve">卖方技术人员的交通、食宿费用由 </w:t>
      </w:r>
      <w:r>
        <w:rPr>
          <w:rFonts w:hint="eastAsia" w:ascii="宋体" w:hAnsi="宋体" w:cs="宋体"/>
          <w:color w:val="000000"/>
          <w:sz w:val="24"/>
          <w:lang w:val="en-US" w:eastAsia="zh-CN"/>
        </w:rPr>
        <w:t>卖方</w:t>
      </w:r>
      <w:r>
        <w:rPr>
          <w:rFonts w:hint="eastAsia" w:ascii="宋体" w:hAnsi="宋体" w:cs="宋体"/>
          <w:color w:val="000000"/>
          <w:sz w:val="24"/>
        </w:rPr>
        <w:t xml:space="preserve"> 承担。</w:t>
      </w:r>
    </w:p>
    <w:p>
      <w:pPr>
        <w:numPr>
          <w:ilvl w:val="255"/>
          <w:numId w:val="0"/>
        </w:numPr>
        <w:spacing w:line="360" w:lineRule="auto"/>
        <w:ind w:firstLine="240" w:firstLineChars="100"/>
        <w:rPr>
          <w:rFonts w:hint="default"/>
          <w:lang w:val="en-US" w:eastAsia="zh-CN"/>
        </w:rPr>
      </w:pPr>
      <w:r>
        <w:rPr>
          <w:rFonts w:hint="eastAsia" w:ascii="宋体" w:hAnsi="宋体" w:cs="宋体"/>
          <w:color w:val="000000"/>
          <w:sz w:val="24"/>
          <w:lang w:val="en-US" w:eastAsia="zh-CN"/>
        </w:rPr>
        <w:t>5、</w:t>
      </w:r>
      <w:r>
        <w:rPr>
          <w:rFonts w:hint="eastAsia" w:ascii="宋体" w:hAnsi="宋体" w:cs="宋体"/>
          <w:color w:val="000000"/>
          <w:sz w:val="24"/>
        </w:rPr>
        <w:t xml:space="preserve"> 质保期服务情况记录的约定：卖方应就在</w:t>
      </w:r>
      <w:r>
        <w:rPr>
          <w:rFonts w:hint="eastAsia" w:ascii="宋体" w:hAnsi="宋体" w:cs="宋体"/>
          <w:color w:val="000000"/>
          <w:sz w:val="24"/>
          <w:lang w:eastAsia="zh-CN"/>
        </w:rPr>
        <w:t>设备</w:t>
      </w:r>
      <w:r>
        <w:rPr>
          <w:rFonts w:hint="eastAsia" w:ascii="宋体" w:hAnsi="宋体" w:cs="宋体"/>
          <w:color w:val="000000"/>
          <w:sz w:val="24"/>
        </w:rPr>
        <w:t>现场进行质保期服务的情况进行记录，记载合同设备故障发生的时间、原因及解决情况等，由买方签字确认，并在质量保证期结束后提交给买方。</w:t>
      </w: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九</w:t>
      </w:r>
      <w:r>
        <w:rPr>
          <w:rFonts w:hint="eastAsia"/>
          <w:b/>
          <w:bCs/>
          <w:color w:val="000000"/>
          <w:sz w:val="24"/>
        </w:rPr>
        <w:t>条 违约责任</w:t>
      </w:r>
    </w:p>
    <w:p>
      <w:pPr>
        <w:spacing w:line="360" w:lineRule="auto"/>
        <w:ind w:firstLine="240" w:firstLineChars="100"/>
        <w:rPr>
          <w:rFonts w:ascii="宋体" w:hAnsi="宋体"/>
          <w:color w:val="000000"/>
          <w:sz w:val="24"/>
        </w:rPr>
      </w:pPr>
      <w:r>
        <w:rPr>
          <w:rFonts w:hint="eastAsia" w:ascii="宋体" w:hAnsi="宋体"/>
          <w:color w:val="000000"/>
          <w:sz w:val="24"/>
        </w:rPr>
        <w:t xml:space="preserve">1.卖方超过合同约定交货日期按逾期交货处理，违约金按逾期交货部分货款的  </w:t>
      </w:r>
      <w:r>
        <w:rPr>
          <w:rFonts w:hint="eastAsia" w:ascii="宋体" w:hAnsi="宋体"/>
          <w:color w:val="000000"/>
          <w:sz w:val="24"/>
          <w:u w:val="single"/>
        </w:rPr>
        <w:t xml:space="preserve">0.2 </w:t>
      </w:r>
      <w:r>
        <w:rPr>
          <w:rFonts w:hint="eastAsia" w:ascii="宋体" w:hAnsi="宋体"/>
          <w:color w:val="000000"/>
          <w:sz w:val="24"/>
        </w:rPr>
        <w:t>%/日向买方赔付。逾期交货超过15日的，买方有权解除合同，买方已付款项，卖方予以退还，并按合同总额的20%向买方承担违约金，违约金不足以弥补买方损失的，买方有权继续追偿。</w:t>
      </w:r>
    </w:p>
    <w:p>
      <w:pPr>
        <w:spacing w:line="360" w:lineRule="auto"/>
        <w:ind w:firstLine="240" w:firstLineChars="100"/>
        <w:rPr>
          <w:rFonts w:ascii="宋体" w:hAnsi="宋体"/>
          <w:color w:val="000000"/>
          <w:sz w:val="24"/>
        </w:rPr>
      </w:pPr>
      <w:r>
        <w:rPr>
          <w:rFonts w:hint="eastAsia" w:ascii="宋体" w:hAnsi="宋体"/>
          <w:color w:val="000000"/>
          <w:sz w:val="24"/>
        </w:rPr>
        <w:t xml:space="preserve">2.卖方明确表示或者以自己的行为表明不能交货的，违约金按不能交货部分货款的 </w:t>
      </w:r>
      <w:r>
        <w:rPr>
          <w:rFonts w:hint="eastAsia" w:ascii="宋体" w:hAnsi="宋体"/>
          <w:color w:val="000000"/>
          <w:sz w:val="24"/>
          <w:u w:val="single"/>
        </w:rPr>
        <w:t>5</w:t>
      </w:r>
      <w:r>
        <w:rPr>
          <w:rFonts w:hint="eastAsia" w:ascii="宋体" w:hAnsi="宋体"/>
          <w:color w:val="000000"/>
          <w:sz w:val="24"/>
        </w:rPr>
        <w:t xml:space="preserve"> %向买方赔付，并承担买方因此所受的损失费用。</w:t>
      </w:r>
    </w:p>
    <w:p>
      <w:pPr>
        <w:spacing w:line="360" w:lineRule="auto"/>
        <w:ind w:firstLine="240" w:firstLineChars="100"/>
        <w:rPr>
          <w:rFonts w:ascii="宋体" w:hAnsi="宋体"/>
          <w:color w:val="000000"/>
          <w:sz w:val="24"/>
        </w:rPr>
      </w:pPr>
      <w:r>
        <w:rPr>
          <w:rFonts w:hint="eastAsia" w:ascii="宋体" w:hAnsi="宋体"/>
          <w:color w:val="000000"/>
          <w:sz w:val="24"/>
        </w:rPr>
        <w:t>3.卖方所交产品不符合合同规定的，由卖方按照买方要求负责包换或维修，并承担调换或退货支付的实际费用，卖方不能修理或调换，按不能交货处理。买方另行向第三方购买产品所导致的损失由卖方承担。</w:t>
      </w:r>
    </w:p>
    <w:p>
      <w:pPr>
        <w:spacing w:line="360" w:lineRule="auto"/>
        <w:ind w:firstLine="240" w:firstLineChars="100"/>
        <w:rPr>
          <w:rFonts w:hint="eastAsia" w:ascii="宋体" w:hAnsi="宋体"/>
          <w:color w:val="000000"/>
          <w:sz w:val="24"/>
        </w:rPr>
      </w:pPr>
      <w:r>
        <w:rPr>
          <w:rFonts w:hint="eastAsia" w:ascii="宋体" w:hAnsi="宋体"/>
          <w:color w:val="000000"/>
          <w:sz w:val="24"/>
        </w:rPr>
        <w:t>4.卖方如提供冒牌产品，一经确认，买方有权取消卖方供货资格，卖方按照合同总价的2倍向买方赔偿，并承担买方因此遭受的所有损失。同时追究卖方相关法律责任。</w:t>
      </w:r>
    </w:p>
    <w:p>
      <w:pPr>
        <w:widowControl w:val="0"/>
        <w:adjustRightInd w:val="0"/>
        <w:snapToGrid w:val="0"/>
        <w:spacing w:after="0" w:line="360" w:lineRule="auto"/>
        <w:jc w:val="both"/>
        <w:rPr>
          <w:rFonts w:hint="eastAsia" w:ascii="宋体" w:hAnsi="宋体" w:eastAsia="宋体" w:cs="宋体"/>
          <w:b/>
          <w:color w:val="000000"/>
          <w:sz w:val="24"/>
          <w:szCs w:val="24"/>
          <w:highlight w:val="none"/>
        </w:rPr>
      </w:pPr>
      <w:bookmarkStart w:id="18" w:name="_Toc38436731"/>
      <w:bookmarkStart w:id="19" w:name="_Toc38478301"/>
      <w:bookmarkStart w:id="20" w:name="_Toc40275045"/>
      <w:bookmarkStart w:id="21" w:name="_Toc23376"/>
      <w:r>
        <w:rPr>
          <w:rFonts w:hint="eastAsia" w:ascii="宋体" w:hAnsi="宋体" w:cs="宋体"/>
          <w:b/>
          <w:color w:val="000000"/>
          <w:sz w:val="24"/>
          <w:szCs w:val="24"/>
          <w:highlight w:val="none"/>
          <w:lang w:val="en-US" w:eastAsia="zh-CN"/>
        </w:rPr>
        <w:t xml:space="preserve">第十条 </w:t>
      </w:r>
      <w:r>
        <w:rPr>
          <w:rFonts w:hint="eastAsia" w:ascii="宋体" w:hAnsi="宋体" w:eastAsia="宋体" w:cs="宋体"/>
          <w:b/>
          <w:color w:val="000000"/>
          <w:sz w:val="24"/>
          <w:szCs w:val="24"/>
          <w:highlight w:val="none"/>
        </w:rPr>
        <w:t>合同的解除</w:t>
      </w:r>
      <w:bookmarkEnd w:id="18"/>
      <w:bookmarkEnd w:id="19"/>
      <w:bookmarkEnd w:id="20"/>
      <w:bookmarkEnd w:id="21"/>
    </w:p>
    <w:p>
      <w:pPr>
        <w:widowControl w:val="0"/>
        <w:adjustRightInd w:val="0"/>
        <w:snapToGrid w:val="0"/>
        <w:spacing w:after="0"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当事人可发出书面通知全部或部分地解除合同，合同自通知到达对方时全部或部分地解除的情形：</w:t>
      </w:r>
    </w:p>
    <w:p>
      <w:pPr>
        <w:widowControl w:val="0"/>
        <w:adjustRightInd w:val="0"/>
        <w:snapToGrid w:val="0"/>
        <w:spacing w:after="0"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（1）卖方迟延交付合同设备超过</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个月；  </w:t>
      </w:r>
    </w:p>
    <w:p>
      <w:pPr>
        <w:widowControl w:val="0"/>
        <w:adjustRightInd w:val="0"/>
        <w:snapToGrid w:val="0"/>
        <w:spacing w:after="0"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）买方迟延付款超过</w:t>
      </w:r>
      <w:r>
        <w:rPr>
          <w:rFonts w:hint="eastAsia" w:ascii="宋体" w:hAnsi="宋体" w:eastAsia="宋体" w:cs="宋体"/>
          <w:color w:val="000000"/>
          <w:sz w:val="24"/>
          <w:szCs w:val="24"/>
          <w:highlight w:val="none"/>
          <w:u w:val="single"/>
          <w:lang w:val="en-US" w:eastAsia="zh-CN"/>
        </w:rPr>
        <w:t xml:space="preserve"> 1</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个月； </w:t>
      </w:r>
    </w:p>
    <w:p>
      <w:pPr>
        <w:widowControl w:val="0"/>
        <w:adjustRightInd w:val="0"/>
        <w:snapToGrid w:val="0"/>
        <w:spacing w:after="0"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）合同一方当事人未能履行合同项下任何其它义务（细微义务除外），或在未事先征得另一方当事人同意的情况下，从事任何可能在实质上不利影响其履行合同能力的活动，经另一方当事人书面通知后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7  </w:t>
      </w:r>
      <w:r>
        <w:rPr>
          <w:rFonts w:hint="eastAsia" w:ascii="宋体" w:hAnsi="宋体" w:eastAsia="宋体" w:cs="宋体"/>
          <w:color w:val="000000"/>
          <w:sz w:val="24"/>
          <w:szCs w:val="24"/>
          <w:highlight w:val="none"/>
        </w:rPr>
        <w:t xml:space="preserve">日内或在专用合同条款约定的其他期限内未能对其行为作出补救； </w:t>
      </w:r>
    </w:p>
    <w:p>
      <w:pPr>
        <w:widowControl w:val="0"/>
        <w:adjustRightInd w:val="0"/>
        <w:snapToGrid w:val="0"/>
        <w:spacing w:after="0" w:line="360" w:lineRule="auto"/>
        <w:jc w:val="both"/>
        <w:rPr>
          <w:rFonts w:hint="eastAsia" w:ascii="宋体" w:hAnsi="宋体" w:eastAsia="宋体" w:cs="宋体"/>
          <w:b/>
          <w:color w:val="000000"/>
          <w:sz w:val="24"/>
          <w:szCs w:val="24"/>
          <w:highlight w:val="none"/>
        </w:rPr>
      </w:pPr>
      <w:bookmarkStart w:id="22" w:name="_Toc28106"/>
      <w:bookmarkStart w:id="23" w:name="_Toc40275046"/>
      <w:bookmarkStart w:id="24" w:name="_Toc38436732"/>
      <w:bookmarkStart w:id="25" w:name="_Toc38478302"/>
      <w:r>
        <w:rPr>
          <w:rFonts w:hint="eastAsia" w:ascii="宋体" w:hAnsi="宋体" w:cs="宋体"/>
          <w:b/>
          <w:color w:val="000000"/>
          <w:sz w:val="24"/>
          <w:szCs w:val="24"/>
          <w:highlight w:val="none"/>
          <w:lang w:val="en-US" w:eastAsia="zh-CN"/>
        </w:rPr>
        <w:t xml:space="preserve">第十一条 </w:t>
      </w:r>
      <w:r>
        <w:rPr>
          <w:rFonts w:hint="eastAsia" w:ascii="宋体" w:hAnsi="宋体" w:eastAsia="宋体" w:cs="宋体"/>
          <w:b/>
          <w:color w:val="000000"/>
          <w:sz w:val="24"/>
          <w:szCs w:val="24"/>
          <w:highlight w:val="none"/>
        </w:rPr>
        <w:t>不可抗力</w:t>
      </w:r>
      <w:bookmarkEnd w:id="22"/>
      <w:bookmarkEnd w:id="23"/>
      <w:bookmarkEnd w:id="24"/>
      <w:bookmarkEnd w:id="25"/>
    </w:p>
    <w:p>
      <w:pPr>
        <w:widowControl w:val="0"/>
        <w:adjustRightInd w:val="0"/>
        <w:snapToGrid w:val="0"/>
        <w:spacing w:after="0" w:line="360" w:lineRule="auto"/>
        <w:ind w:firstLine="480" w:firstLineChars="200"/>
        <w:jc w:val="both"/>
        <w:rPr>
          <w:rFonts w:hint="eastAsia" w:ascii="宋体" w:hAnsi="宋体" w:cs="宋体"/>
          <w:sz w:val="24"/>
        </w:rPr>
      </w:pPr>
      <w:r>
        <w:rPr>
          <w:rFonts w:hint="eastAsia" w:ascii="宋体" w:hAnsi="宋体" w:eastAsia="宋体" w:cs="宋体"/>
          <w:color w:val="000000"/>
          <w:sz w:val="24"/>
          <w:szCs w:val="24"/>
          <w:highlight w:val="none"/>
        </w:rPr>
        <w:t>1 不可抗力其他情形的约定：</w:t>
      </w:r>
      <w:r>
        <w:rPr>
          <w:rFonts w:hint="eastAsia" w:ascii="宋体" w:hAnsi="宋体" w:eastAsia="宋体" w:cs="宋体"/>
          <w:sz w:val="24"/>
          <w:szCs w:val="24"/>
          <w:u w:val="single"/>
        </w:rPr>
        <w:t>因甲方变更计划或变更施工图，或因特殊外来因素干扰，而不能继续施工。</w:t>
      </w:r>
      <w:r>
        <w:rPr>
          <w:rFonts w:hint="eastAsia" w:ascii="宋体" w:hAnsi="宋体" w:eastAsia="宋体" w:cs="宋体"/>
          <w:bCs/>
          <w:sz w:val="24"/>
          <w:szCs w:val="24"/>
          <w:u w:val="single"/>
        </w:rPr>
        <w:t>其他非乙方原因（如停电停水、雨水天气等）影响乙方施工进度</w:t>
      </w:r>
    </w:p>
    <w:p>
      <w:pPr>
        <w:widowControl w:val="0"/>
        <w:adjustRightInd w:val="0"/>
        <w:snapToGrid w:val="0"/>
        <w:spacing w:after="0" w:line="360" w:lineRule="auto"/>
        <w:ind w:firstLine="480" w:firstLineChars="200"/>
        <w:jc w:val="both"/>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不可抗力事件的影响持续超过</w:t>
      </w:r>
      <w:r>
        <w:rPr>
          <w:rFonts w:hint="eastAsia" w:ascii="宋体" w:hAnsi="宋体" w:eastAsia="宋体" w:cs="宋体"/>
          <w:color w:val="000000"/>
          <w:sz w:val="24"/>
          <w:szCs w:val="24"/>
          <w:highlight w:val="none"/>
          <w:u w:val="single"/>
          <w:lang w:val="en-US" w:eastAsia="zh-CN"/>
        </w:rPr>
        <w:t>120</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u w:val="single"/>
        </w:rPr>
        <w:t>则任何一方当事人均有权以书面通知解除合同。</w:t>
      </w: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十二条</w:t>
      </w:r>
      <w:r>
        <w:rPr>
          <w:rFonts w:hint="eastAsia"/>
          <w:b/>
          <w:bCs/>
          <w:color w:val="000000"/>
          <w:sz w:val="24"/>
        </w:rPr>
        <w:t xml:space="preserve">   争议的解决</w:t>
      </w:r>
    </w:p>
    <w:p>
      <w:pPr>
        <w:pStyle w:val="14"/>
        <w:spacing w:line="360" w:lineRule="auto"/>
        <w:ind w:firstLine="240" w:firstLineChars="100"/>
        <w:rPr>
          <w:rFonts w:hint="eastAsia"/>
          <w:color w:val="000000"/>
          <w:sz w:val="24"/>
          <w:szCs w:val="32"/>
        </w:rPr>
      </w:pPr>
      <w:r>
        <w:rPr>
          <w:rFonts w:hint="eastAsia"/>
          <w:color w:val="000000"/>
          <w:sz w:val="24"/>
          <w:szCs w:val="32"/>
        </w:rPr>
        <w:t>凡因本合同产生或引发的任何争议，应由双方协商解决。若协商不成，任何一方均有权向买方所在地的有管辖权的人民法院提出诉讼。</w:t>
      </w: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十三条</w:t>
      </w:r>
      <w:r>
        <w:rPr>
          <w:rFonts w:hint="eastAsia"/>
          <w:b/>
          <w:bCs/>
          <w:color w:val="000000"/>
          <w:sz w:val="24"/>
        </w:rPr>
        <w:t xml:space="preserve">   附则</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1.本合同未尽事宜双方可另订补充协议，该补充协议与本合同具有同等法律效</w:t>
      </w:r>
    </w:p>
    <w:p>
      <w:pPr>
        <w:spacing w:line="360" w:lineRule="auto"/>
        <w:rPr>
          <w:rFonts w:ascii="宋体" w:hAnsi="宋体" w:cs="宋体"/>
          <w:color w:val="000000"/>
          <w:sz w:val="24"/>
        </w:rPr>
      </w:pPr>
      <w:r>
        <w:rPr>
          <w:rFonts w:hint="eastAsia" w:ascii="宋体" w:hAnsi="宋体" w:cs="宋体"/>
          <w:color w:val="000000"/>
          <w:sz w:val="24"/>
        </w:rPr>
        <w:t>力，是本合同不可分割的部分。</w:t>
      </w:r>
    </w:p>
    <w:p>
      <w:pPr>
        <w:spacing w:line="360" w:lineRule="auto"/>
        <w:ind w:firstLine="240" w:firstLineChars="100"/>
        <w:rPr>
          <w:color w:val="000000"/>
          <w:sz w:val="24"/>
        </w:rPr>
      </w:pPr>
      <w:r>
        <w:rPr>
          <w:rFonts w:hint="eastAsia" w:ascii="宋体" w:hAnsi="宋体" w:cs="宋体"/>
          <w:color w:val="000000"/>
          <w:sz w:val="24"/>
        </w:rPr>
        <w:t>2.本合同一式</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4</w:t>
      </w:r>
      <w:r>
        <w:rPr>
          <w:rFonts w:hint="eastAsia" w:ascii="宋体" w:hAnsi="宋体" w:cs="宋体"/>
          <w:color w:val="000000"/>
          <w:sz w:val="24"/>
        </w:rPr>
        <w:t>份,买方执</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3</w:t>
      </w:r>
      <w:r>
        <w:rPr>
          <w:rFonts w:hint="eastAsia" w:ascii="宋体" w:hAnsi="宋体" w:cs="宋体"/>
          <w:color w:val="000000"/>
          <w:sz w:val="24"/>
        </w:rPr>
        <w:t xml:space="preserve">份，卖方执 </w:t>
      </w:r>
      <w:r>
        <w:rPr>
          <w:rFonts w:hint="eastAsia" w:ascii="宋体" w:hAnsi="宋体" w:cs="宋体"/>
          <w:color w:val="000000"/>
          <w:sz w:val="24"/>
          <w:u w:val="single"/>
        </w:rPr>
        <w:t xml:space="preserve"> 1 </w:t>
      </w:r>
      <w:r>
        <w:rPr>
          <w:rFonts w:hint="eastAsia" w:ascii="宋体" w:hAnsi="宋体" w:cs="宋体"/>
          <w:color w:val="000000"/>
          <w:sz w:val="24"/>
        </w:rPr>
        <w:t>份,经买卖双方授权代表签字盖章之时</w:t>
      </w:r>
      <w:r>
        <w:rPr>
          <w:rFonts w:hint="eastAsia"/>
          <w:color w:val="000000"/>
          <w:sz w:val="24"/>
        </w:rPr>
        <w:t>起生效。</w:t>
      </w:r>
    </w:p>
    <w:p>
      <w:pPr>
        <w:pStyle w:val="2"/>
        <w:spacing w:line="360" w:lineRule="auto"/>
      </w:pPr>
    </w:p>
    <w:p>
      <w:pPr>
        <w:widowControl/>
        <w:numPr>
          <w:ilvl w:val="-1"/>
          <w:numId w:val="0"/>
        </w:numPr>
        <w:snapToGrid/>
        <w:spacing w:line="240" w:lineRule="auto"/>
        <w:jc w:val="left"/>
        <w:outlineLvl w:val="9"/>
        <w:rPr>
          <w:rFonts w:hint="eastAsia" w:ascii="黑体" w:hAnsi="黑体" w:eastAsia="黑体"/>
          <w:color w:val="110F0F"/>
          <w:w w:val="110"/>
          <w:sz w:val="32"/>
          <w:szCs w:val="32"/>
          <w:lang w:eastAsia="zh-CN"/>
        </w:rPr>
      </w:pPr>
      <w:r>
        <w:rPr>
          <w:rFonts w:hint="eastAsia" w:ascii="黑体" w:hAnsi="黑体" w:eastAsia="黑体"/>
          <w:color w:val="110F0F"/>
          <w:w w:val="110"/>
          <w:sz w:val="32"/>
          <w:szCs w:val="32"/>
          <w:lang w:eastAsia="zh-CN"/>
        </w:rPr>
        <w:br w:type="page"/>
      </w:r>
    </w:p>
    <w:p>
      <w:pPr>
        <w:widowControl w:val="0"/>
        <w:numPr>
          <w:ilvl w:val="-1"/>
          <w:numId w:val="0"/>
        </w:numPr>
        <w:snapToGrid w:val="0"/>
        <w:spacing w:line="360" w:lineRule="auto"/>
        <w:ind w:left="0"/>
        <w:jc w:val="center"/>
        <w:outlineLvl w:val="1"/>
        <w:rPr>
          <w:rFonts w:ascii="黑体" w:hAnsi="黑体" w:eastAsia="黑体"/>
          <w:color w:val="110F0F"/>
          <w:w w:val="110"/>
          <w:sz w:val="32"/>
          <w:szCs w:val="32"/>
        </w:rPr>
      </w:pPr>
      <w:r>
        <w:rPr>
          <w:rFonts w:hint="eastAsia" w:ascii="黑体" w:hAnsi="黑体" w:eastAsia="黑体"/>
          <w:color w:val="110F0F"/>
          <w:w w:val="110"/>
          <w:sz w:val="32"/>
          <w:szCs w:val="32"/>
          <w:lang w:eastAsia="zh-CN"/>
        </w:rPr>
        <w:t>第二部分</w:t>
      </w:r>
      <w:r>
        <w:rPr>
          <w:rFonts w:hint="eastAsia" w:ascii="黑体" w:hAnsi="黑体" w:eastAsia="黑体"/>
          <w:color w:val="110F0F"/>
          <w:w w:val="110"/>
          <w:sz w:val="32"/>
          <w:szCs w:val="32"/>
          <w:lang w:val="en-US" w:eastAsia="zh-CN"/>
        </w:rPr>
        <w:t xml:space="preserve"> </w:t>
      </w:r>
      <w:r>
        <w:rPr>
          <w:rFonts w:hint="eastAsia" w:ascii="黑体" w:hAnsi="黑体" w:eastAsia="黑体"/>
          <w:color w:val="110F0F"/>
          <w:w w:val="110"/>
          <w:sz w:val="32"/>
          <w:szCs w:val="32"/>
        </w:rPr>
        <w:t>廉政协议</w:t>
      </w:r>
    </w:p>
    <w:p>
      <w:pPr>
        <w:widowControl w:val="0"/>
        <w:numPr>
          <w:ilvl w:val="255"/>
          <w:numId w:val="0"/>
        </w:numPr>
        <w:snapToGrid w:val="0"/>
        <w:spacing w:line="360" w:lineRule="auto"/>
        <w:outlineLvl w:val="9"/>
        <w:rPr>
          <w:rFonts w:ascii="黑体" w:hAnsi="黑体" w:eastAsia="黑体"/>
          <w:color w:val="110F0F"/>
          <w:w w:val="110"/>
          <w:sz w:val="4"/>
          <w:szCs w:val="4"/>
        </w:rPr>
      </w:pPr>
    </w:p>
    <w:p>
      <w:pPr>
        <w:widowControl w:val="0"/>
        <w:adjustRightInd w:val="0"/>
        <w:snapToGrid w:val="0"/>
        <w:spacing w:line="360" w:lineRule="auto"/>
        <w:ind w:firstLine="482"/>
        <w:jc w:val="both"/>
        <w:rPr>
          <w:rFonts w:hint="eastAsia" w:ascii="宋体" w:hAnsi="宋体" w:cs="Times New Roman"/>
          <w:sz w:val="24"/>
          <w:szCs w:val="24"/>
        </w:rPr>
      </w:pPr>
      <w:r>
        <w:rPr>
          <w:rFonts w:hint="eastAsia" w:ascii="宋体" w:hAnsi="宋体" w:cs="Times New Roman"/>
          <w:sz w:val="24"/>
          <w:szCs w:val="24"/>
        </w:rPr>
        <w:t>为做好工程建设中的党风廉政建设，保证工程建设高效优质、建设资金的安全和投资效益，以及双方合作的公平和公正，预防发包人利益受到双方经济合同之外各种不正当行为的损害，根据国家有关项目建设的法律法规和廉政建设规定，签订本廉政协议，以资共同遵守。</w:t>
      </w:r>
    </w:p>
    <w:p>
      <w:pPr>
        <w:widowControl w:val="0"/>
        <w:adjustRightInd w:val="0"/>
        <w:snapToGrid w:val="0"/>
        <w:spacing w:line="360" w:lineRule="auto"/>
        <w:ind w:firstLine="482"/>
        <w:jc w:val="both"/>
        <w:rPr>
          <w:rFonts w:ascii="宋体" w:hAnsi="宋体"/>
          <w:sz w:val="24"/>
        </w:rPr>
      </w:pPr>
      <w:r>
        <w:rPr>
          <w:rFonts w:hint="eastAsia" w:ascii="宋体" w:hAnsi="宋体"/>
          <w:sz w:val="24"/>
        </w:rPr>
        <w:t>第一条</w:t>
      </w:r>
      <w:r>
        <w:rPr>
          <w:rFonts w:ascii="宋体" w:hAnsi="宋体"/>
          <w:sz w:val="24"/>
        </w:rPr>
        <w:t xml:space="preserve">  </w:t>
      </w:r>
      <w:r>
        <w:rPr>
          <w:rFonts w:hint="eastAsia" w:ascii="宋体" w:hAnsi="宋体"/>
          <w:sz w:val="24"/>
        </w:rPr>
        <w:t>甲乙双方的责任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（一）应严格遵守国家关于市场准入、项目招标投标、工程建设和市场活动等有关法律、法规，相关政策，以及廉政建设的各项规定。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（二）严格执行建设工程项目相关合同文件，自觉按合同办事。</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（三）业务活动必须坚持公开、公平、公正、诚信、透明的原则，不得为获取不正当的利益，损害国家、集体和对方利益。</w:t>
      </w:r>
    </w:p>
    <w:p>
      <w:pPr>
        <w:widowControl w:val="0"/>
        <w:adjustRightInd w:val="0"/>
        <w:snapToGrid w:val="0"/>
        <w:spacing w:line="360" w:lineRule="auto"/>
        <w:ind w:firstLine="482"/>
        <w:jc w:val="both"/>
        <w:rPr>
          <w:rFonts w:ascii="宋体" w:hAnsi="宋体"/>
          <w:sz w:val="24"/>
        </w:rPr>
      </w:pPr>
      <w:r>
        <w:rPr>
          <w:rFonts w:hint="eastAsia" w:ascii="宋体" w:hAnsi="宋体"/>
          <w:sz w:val="24"/>
        </w:rPr>
        <w:t>（四）发现对方在业务活动中有违规、违纪、违法行为的，应及时提醒对方，情节严重的，应向其上级主管部门或纪检监察部门进行举报。</w:t>
      </w:r>
    </w:p>
    <w:p>
      <w:pPr>
        <w:widowControl w:val="0"/>
        <w:adjustRightInd w:val="0"/>
        <w:snapToGrid w:val="0"/>
        <w:spacing w:line="360" w:lineRule="auto"/>
        <w:ind w:firstLine="482"/>
        <w:jc w:val="both"/>
        <w:rPr>
          <w:rFonts w:ascii="宋体" w:hAnsi="宋体"/>
          <w:sz w:val="24"/>
        </w:rPr>
      </w:pPr>
      <w:r>
        <w:rPr>
          <w:rFonts w:hint="eastAsia" w:ascii="宋体" w:hAnsi="宋体"/>
          <w:sz w:val="24"/>
        </w:rPr>
        <w:t>第二条</w:t>
      </w:r>
      <w:r>
        <w:rPr>
          <w:rFonts w:ascii="宋体" w:hAnsi="宋体"/>
          <w:sz w:val="24"/>
        </w:rPr>
        <w:t xml:space="preserve">  </w:t>
      </w:r>
      <w:r>
        <w:rPr>
          <w:rFonts w:hint="eastAsia" w:ascii="宋体" w:hAnsi="宋体"/>
          <w:sz w:val="24"/>
        </w:rPr>
        <w:t>发包人的责任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发包人工作人员，在工程建设的事前、事中、事后应遵守以下规定：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（一）不得向承包人索要或接受回扣、礼金、有价证券、贵重物品和好处费、感谢费等。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（二）不得在承包人报销任何应由个人支付的费用。</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（三）不得要求或接受承包人为其个人装修住房或为其配偶、子女的工作安排以及出国（境）、旅游等提供方便。</w:t>
      </w:r>
    </w:p>
    <w:p>
      <w:pPr>
        <w:widowControl w:val="0"/>
        <w:adjustRightInd w:val="0"/>
        <w:snapToGrid w:val="0"/>
        <w:spacing w:line="360" w:lineRule="auto"/>
        <w:ind w:firstLine="482"/>
        <w:jc w:val="both"/>
        <w:rPr>
          <w:rFonts w:ascii="宋体" w:hAnsi="宋体"/>
          <w:sz w:val="24"/>
        </w:rPr>
      </w:pPr>
      <w:r>
        <w:rPr>
          <w:rFonts w:hint="eastAsia" w:ascii="宋体" w:hAnsi="宋体"/>
          <w:sz w:val="24"/>
        </w:rPr>
        <w:t>（四）不得参加有可能影响公正执行公务的承包人的宴请、健身和娱乐等活动。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（五）不得向承包人介绍或推荐其配偶、子女及其他亲属参与承包人同发包人建设项目有关的经济活动。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（六）不得以任何理由向承包人推荐分包单位或要求承包人购买项目合同规定以外的材料、设备和服务等。</w:t>
      </w:r>
    </w:p>
    <w:p>
      <w:pPr>
        <w:widowControl w:val="0"/>
        <w:adjustRightInd w:val="0"/>
        <w:snapToGrid w:val="0"/>
        <w:spacing w:line="360" w:lineRule="auto"/>
        <w:ind w:firstLine="482"/>
        <w:jc w:val="both"/>
        <w:rPr>
          <w:rFonts w:ascii="宋体" w:hAnsi="宋体"/>
          <w:sz w:val="24"/>
        </w:rPr>
      </w:pPr>
      <w:r>
        <w:rPr>
          <w:rFonts w:hint="eastAsia" w:ascii="宋体" w:hAnsi="宋体"/>
          <w:sz w:val="24"/>
        </w:rPr>
        <w:t>（七）其它与项目有关的党风廉政建设和预防腐败的规定。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第三条</w:t>
      </w:r>
      <w:r>
        <w:rPr>
          <w:rFonts w:ascii="宋体" w:hAnsi="宋体"/>
          <w:sz w:val="24"/>
        </w:rPr>
        <w:t xml:space="preserve">  </w:t>
      </w:r>
      <w:r>
        <w:rPr>
          <w:rFonts w:hint="eastAsia" w:ascii="宋体" w:hAnsi="宋体"/>
          <w:sz w:val="24"/>
        </w:rPr>
        <w:t>承包人的责任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应与发包人保持正常的业务交往，按照有关法律法规和程序开展业务工作，严格执行工程建设的有关方针、政策，并遵守以下规定：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（一）不得以任何理由向发包人工作人员赠送礼金、有价证券、贵重物品和回扣、好处费、感谢费等。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（二）不得以任何理由为发包人工作人员报销应由其个人支付的费用。</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（三）不得为发包人工作人员装修住房或为其配偶、子女的工作安排以及出国（境）、旅游等提供方便。</w:t>
      </w:r>
    </w:p>
    <w:p>
      <w:pPr>
        <w:widowControl w:val="0"/>
        <w:adjustRightInd w:val="0"/>
        <w:snapToGrid w:val="0"/>
        <w:spacing w:line="360" w:lineRule="auto"/>
        <w:ind w:firstLine="482"/>
        <w:jc w:val="both"/>
        <w:rPr>
          <w:rFonts w:ascii="宋体" w:hAnsi="宋体"/>
          <w:sz w:val="24"/>
        </w:rPr>
      </w:pPr>
      <w:r>
        <w:rPr>
          <w:rFonts w:hint="eastAsia" w:ascii="宋体" w:hAnsi="宋体"/>
          <w:sz w:val="24"/>
        </w:rPr>
        <w:t>（四）不得以任何理由邀请发包人工作人员参加有可能影响公正执行公务的宴请、健身、娱乐等活动。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（五）其它与项目有关的党风廉政建设和预防腐败的规定。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第四条</w:t>
      </w:r>
      <w:r>
        <w:rPr>
          <w:rFonts w:ascii="宋体" w:hAnsi="宋体"/>
          <w:sz w:val="24"/>
        </w:rPr>
        <w:t xml:space="preserve">  </w:t>
      </w:r>
      <w:r>
        <w:rPr>
          <w:rFonts w:hint="eastAsia" w:ascii="宋体" w:hAnsi="宋体"/>
          <w:sz w:val="24"/>
        </w:rPr>
        <w:t>违约责任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widowControl w:val="0"/>
        <w:adjustRightInd w:val="0"/>
        <w:snapToGrid w:val="0"/>
        <w:spacing w:line="360" w:lineRule="auto"/>
        <w:ind w:firstLine="482"/>
        <w:jc w:val="both"/>
        <w:rPr>
          <w:rFonts w:ascii="宋体" w:hAnsi="宋体"/>
          <w:sz w:val="24"/>
        </w:rPr>
      </w:pPr>
      <w:r>
        <w:rPr>
          <w:rFonts w:hint="eastAsia" w:ascii="宋体" w:hAnsi="宋体"/>
          <w:sz w:val="24"/>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widowControl w:val="0"/>
        <w:adjustRightInd w:val="0"/>
        <w:snapToGrid w:val="0"/>
        <w:spacing w:line="360" w:lineRule="auto"/>
        <w:ind w:firstLine="482"/>
        <w:jc w:val="both"/>
        <w:rPr>
          <w:rFonts w:hint="eastAsia" w:ascii="宋体" w:hAnsi="宋体"/>
          <w:sz w:val="24"/>
        </w:rPr>
      </w:pPr>
      <w:r>
        <w:rPr>
          <w:rFonts w:hint="eastAsia" w:ascii="宋体" w:hAnsi="宋体"/>
          <w:sz w:val="24"/>
        </w:rPr>
        <w:t>第五条　本合同作为甲、乙双方主合同的附件，与主合同具有同等法律效力。经双方签署后立即生效，项目决算审计后合同效力终止。</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tbl>
      <w:tblPr>
        <w:tblStyle w:val="37"/>
        <w:tblW w:w="9188"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2977"/>
        <w:gridCol w:w="1880"/>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9" w:hRule="atLeast"/>
        </w:trPr>
        <w:tc>
          <w:tcPr>
            <w:tcW w:w="46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c>
          <w:tcPr>
            <w:tcW w:w="45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湖南</w:t>
            </w:r>
            <w:r>
              <w:rPr>
                <w:rFonts w:hint="eastAsia" w:ascii="宋体" w:hAnsi="宋体"/>
                <w:color w:val="000000" w:themeColor="text1"/>
                <w:szCs w:val="21"/>
                <w14:textFill>
                  <w14:solidFill>
                    <w14:schemeClr w14:val="tx1"/>
                  </w14:solidFill>
                </w14:textFill>
              </w:rPr>
              <w:t>港</w:t>
            </w:r>
            <w:r>
              <w:rPr>
                <w:rFonts w:hint="eastAsia" w:ascii="宋体" w:hAnsi="宋体"/>
                <w:color w:val="000000" w:themeColor="text1"/>
                <w:szCs w:val="21"/>
                <w:lang w:val="en-US" w:eastAsia="zh-CN"/>
                <w14:textFill>
                  <w14:solidFill>
                    <w14:schemeClr w14:val="tx1"/>
                  </w14:solidFill>
                </w14:textFill>
              </w:rPr>
              <w:t>产科技</w:t>
            </w:r>
            <w:r>
              <w:rPr>
                <w:rFonts w:hint="eastAsia" w:ascii="宋体" w:hAnsi="宋体"/>
                <w:color w:val="000000" w:themeColor="text1"/>
                <w:szCs w:val="21"/>
                <w14:textFill>
                  <w14:solidFill>
                    <w14:schemeClr w14:val="tx1"/>
                  </w14:solidFill>
                </w14:textFill>
              </w:rPr>
              <w:t>有限公司</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414000</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签订日期</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签订日期</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bl>
    <w:p>
      <w:pPr>
        <w:spacing w:line="360" w:lineRule="auto"/>
        <w:rPr>
          <w:bCs/>
          <w:color w:val="000000"/>
          <w:sz w:val="36"/>
          <w:szCs w:val="28"/>
          <w:highlight w:val="none"/>
        </w:rPr>
      </w:pPr>
      <w:r>
        <w:rPr>
          <w:rFonts w:hint="eastAsia" w:ascii="黑体" w:hAnsi="黑体" w:eastAsia="黑体" w:cs="仿宋"/>
          <w:b/>
          <w:color w:val="000000"/>
          <w:sz w:val="36"/>
          <w:szCs w:val="36"/>
        </w:rPr>
        <w:br w:type="page"/>
      </w:r>
    </w:p>
    <w:p>
      <w:pPr>
        <w:pStyle w:val="5"/>
        <w:keepNext w:val="0"/>
        <w:keepLines w:val="0"/>
        <w:widowControl w:val="0"/>
        <w:adjustRightInd w:val="0"/>
        <w:snapToGrid w:val="0"/>
        <w:spacing w:after="0" w:line="490" w:lineRule="exact"/>
        <w:ind w:left="0" w:right="0" w:hanging="11"/>
        <w:jc w:val="center"/>
        <w:rPr>
          <w:rFonts w:ascii="Times New Roman" w:hAnsi="Times New Roman" w:eastAsia="方正小标宋_GBK" w:cs="Times New Roman"/>
          <w:bCs/>
          <w:color w:val="000000"/>
          <w:sz w:val="36"/>
          <w:szCs w:val="28"/>
          <w:highlight w:val="none"/>
        </w:rPr>
      </w:pPr>
      <w:r>
        <w:rPr>
          <w:rFonts w:hint="eastAsia"/>
          <w:bCs/>
          <w:color w:val="000000"/>
          <w:sz w:val="36"/>
          <w:szCs w:val="28"/>
          <w:highlight w:val="none"/>
        </w:rPr>
        <w:t>第五章  供货要求</w:t>
      </w:r>
    </w:p>
    <w:p>
      <w:pPr>
        <w:widowControl w:val="0"/>
        <w:adjustRightInd w:val="0"/>
        <w:snapToGrid w:val="0"/>
        <w:spacing w:after="0" w:line="490" w:lineRule="exact"/>
        <w:jc w:val="center"/>
        <w:rPr>
          <w:rFonts w:ascii="Times New Roman" w:hAnsi="Times New Roman" w:eastAsia="仿宋_GB2312" w:cs="Times New Roman"/>
          <w:color w:val="000000"/>
          <w:sz w:val="28"/>
          <w:szCs w:val="28"/>
          <w:highlight w:val="none"/>
        </w:rPr>
      </w:pPr>
    </w:p>
    <w:p>
      <w:pPr>
        <w:widowControl w:val="0"/>
        <w:adjustRightInd w:val="0"/>
        <w:snapToGrid w:val="0"/>
        <w:spacing w:after="0" w:line="360" w:lineRule="auto"/>
        <w:ind w:firstLine="482" w:firstLineChars="200"/>
        <w:jc w:val="both"/>
        <w:rPr>
          <w:rFonts w:hint="eastAsia" w:ascii="宋体" w:hAnsi="宋体" w:eastAsia="宋体" w:cs="宋体"/>
          <w:b/>
          <w:color w:val="000000"/>
          <w:sz w:val="24"/>
          <w:szCs w:val="24"/>
          <w:highlight w:val="none"/>
        </w:rPr>
      </w:pPr>
      <w:bookmarkStart w:id="26" w:name="_Toc20772"/>
      <w:bookmarkStart w:id="27" w:name="_Toc38436737"/>
      <w:r>
        <w:rPr>
          <w:rFonts w:hint="eastAsia" w:ascii="宋体" w:hAnsi="宋体" w:eastAsia="宋体" w:cs="宋体"/>
          <w:b/>
          <w:color w:val="000000"/>
          <w:sz w:val="24"/>
          <w:szCs w:val="24"/>
          <w:highlight w:val="none"/>
        </w:rPr>
        <w:t>一、项目概况及总体要求</w:t>
      </w:r>
      <w:bookmarkEnd w:id="26"/>
      <w:bookmarkEnd w:id="27"/>
      <w:r>
        <w:rPr>
          <w:rFonts w:hint="eastAsia" w:ascii="宋体" w:hAnsi="宋体" w:eastAsia="宋体" w:cs="宋体"/>
          <w:b/>
          <w:color w:val="000000"/>
          <w:sz w:val="24"/>
          <w:szCs w:val="24"/>
          <w:highlight w:val="none"/>
        </w:rPr>
        <w:t xml:space="preserve"> </w:t>
      </w:r>
    </w:p>
    <w:p>
      <w:pPr>
        <w:pStyle w:val="36"/>
        <w:numPr>
          <w:ilvl w:val="0"/>
          <w:numId w:val="0"/>
        </w:numPr>
        <w:spacing w:after="0" w:line="360" w:lineRule="auto"/>
        <w:ind w:left="0" w:leftChars="0" w:firstLine="480" w:firstLineChars="200"/>
        <w:rPr>
          <w:rFonts w:hint="eastAsia" w:ascii="宋体" w:hAnsi="宋体"/>
          <w:sz w:val="24"/>
          <w:szCs w:val="24"/>
          <w:lang w:eastAsia="zh-CN"/>
        </w:rPr>
      </w:pPr>
      <w:bookmarkStart w:id="28" w:name="_Toc2878"/>
      <w:r>
        <w:rPr>
          <w:rFonts w:hint="eastAsia" w:ascii="宋体" w:hAnsi="宋体" w:eastAsia="宋体" w:cs="宋体"/>
          <w:bCs w:val="0"/>
          <w:sz w:val="24"/>
          <w:szCs w:val="24"/>
          <w:highlight w:val="none"/>
          <w:u w:val="none"/>
          <w:lang w:eastAsia="zh-CN"/>
        </w:rPr>
        <w:t>城陵矶工业站站场2道线路道床多处翻浆冒泥，板结无弹性，木枕长期浸泡水中，腐蚀严重，更换频繁；日常维护工作量大，维修成本较高，因此我司决定对</w:t>
      </w:r>
      <w:r>
        <w:rPr>
          <w:rFonts w:hint="eastAsia" w:ascii="宋体" w:hAnsi="宋体" w:cs="宋体"/>
          <w:bCs w:val="0"/>
          <w:sz w:val="24"/>
          <w:szCs w:val="24"/>
          <w:highlight w:val="none"/>
          <w:u w:val="none"/>
          <w:lang w:val="en-US" w:eastAsia="zh-CN"/>
        </w:rPr>
        <w:t>2道线路</w:t>
      </w:r>
      <w:r>
        <w:rPr>
          <w:rFonts w:hint="eastAsia" w:ascii="宋体" w:hAnsi="宋体" w:eastAsia="宋体" w:cs="宋体"/>
          <w:bCs w:val="0"/>
          <w:sz w:val="24"/>
          <w:szCs w:val="24"/>
          <w:highlight w:val="none"/>
          <w:u w:val="none"/>
          <w:lang w:eastAsia="zh-CN"/>
        </w:rPr>
        <w:t>路</w:t>
      </w:r>
      <w:r>
        <w:rPr>
          <w:rFonts w:hint="eastAsia" w:ascii="宋体" w:hAnsi="宋体" w:eastAsia="宋体" w:cs="宋体"/>
          <w:bCs w:val="0"/>
          <w:sz w:val="24"/>
          <w:szCs w:val="24"/>
          <w:highlight w:val="none"/>
          <w:u w:val="none"/>
        </w:rPr>
        <w:t>道岔</w:t>
      </w:r>
      <w:r>
        <w:rPr>
          <w:rFonts w:hint="eastAsia" w:ascii="宋体" w:hAnsi="宋体" w:cs="宋体"/>
          <w:bCs w:val="0"/>
          <w:sz w:val="24"/>
          <w:szCs w:val="24"/>
          <w:highlight w:val="none"/>
          <w:u w:val="none"/>
          <w:lang w:val="en-US" w:eastAsia="zh-CN"/>
        </w:rPr>
        <w:t>木枕</w:t>
      </w:r>
      <w:r>
        <w:rPr>
          <w:rFonts w:hint="eastAsia" w:ascii="宋体" w:hAnsi="宋体" w:eastAsia="宋体" w:cs="宋体"/>
          <w:bCs w:val="0"/>
          <w:sz w:val="24"/>
          <w:szCs w:val="24"/>
          <w:highlight w:val="none"/>
          <w:u w:val="none"/>
          <w:lang w:eastAsia="zh-CN"/>
        </w:rPr>
        <w:t>进行更换，</w:t>
      </w:r>
      <w:r>
        <w:rPr>
          <w:rFonts w:hint="eastAsia" w:ascii="宋体" w:hAnsi="宋体" w:eastAsia="宋体" w:cs="宋体"/>
          <w:bCs w:val="0"/>
          <w:sz w:val="24"/>
          <w:szCs w:val="24"/>
          <w:highlight w:val="none"/>
          <w:u w:val="none"/>
        </w:rPr>
        <w:t>拟定将</w:t>
      </w:r>
      <w:r>
        <w:rPr>
          <w:rFonts w:hint="eastAsia" w:ascii="宋体" w:hAnsi="宋体" w:eastAsia="宋体" w:cs="宋体"/>
          <w:bCs w:val="0"/>
          <w:sz w:val="24"/>
          <w:szCs w:val="24"/>
          <w:highlight w:val="none"/>
          <w:u w:val="none"/>
          <w:lang w:eastAsia="zh-CN"/>
        </w:rPr>
        <w:t>铁路</w:t>
      </w:r>
      <w:r>
        <w:rPr>
          <w:rFonts w:hint="eastAsia" w:ascii="宋体" w:hAnsi="宋体" w:cs="宋体"/>
          <w:bCs w:val="0"/>
          <w:sz w:val="24"/>
          <w:szCs w:val="24"/>
          <w:highlight w:val="none"/>
          <w:u w:val="none"/>
          <w:lang w:val="en-US" w:eastAsia="zh-CN"/>
        </w:rPr>
        <w:t>原</w:t>
      </w:r>
      <w:r>
        <w:rPr>
          <w:rFonts w:hint="eastAsia" w:ascii="宋体" w:hAnsi="宋体" w:eastAsia="宋体" w:cs="宋体"/>
          <w:bCs w:val="0"/>
          <w:sz w:val="24"/>
          <w:szCs w:val="24"/>
          <w:highlight w:val="none"/>
          <w:u w:val="none"/>
        </w:rPr>
        <w:t>道岔</w:t>
      </w:r>
      <w:r>
        <w:rPr>
          <w:rFonts w:hint="eastAsia" w:ascii="宋体" w:hAnsi="宋体" w:cs="宋体"/>
          <w:bCs w:val="0"/>
          <w:sz w:val="24"/>
          <w:szCs w:val="24"/>
          <w:highlight w:val="none"/>
          <w:u w:val="none"/>
          <w:lang w:val="en-US" w:eastAsia="zh-CN"/>
        </w:rPr>
        <w:t>木枕更换为新Ⅱ型预应力混泥土枕。</w:t>
      </w:r>
      <w:r>
        <w:rPr>
          <w:rFonts w:hint="eastAsia" w:ascii="宋体" w:hAnsi="宋体"/>
          <w:sz w:val="24"/>
          <w:szCs w:val="24"/>
          <w:lang w:eastAsia="zh-CN"/>
        </w:rPr>
        <w:t>项目采购要求：</w:t>
      </w:r>
    </w:p>
    <w:p>
      <w:pPr>
        <w:pStyle w:val="36"/>
        <w:numPr>
          <w:ilvl w:val="0"/>
          <w:numId w:val="0"/>
        </w:numPr>
        <w:spacing w:after="0" w:line="360" w:lineRule="auto"/>
        <w:ind w:left="0" w:leftChars="0" w:firstLine="480" w:firstLineChars="200"/>
        <w:rPr>
          <w:rFonts w:hint="default" w:ascii="宋体" w:hAnsi="宋体" w:eastAsia="宋体" w:cs="Times New Roman"/>
          <w:sz w:val="24"/>
          <w:szCs w:val="24"/>
          <w:lang w:val="en-US" w:eastAsia="zh-CN"/>
        </w:rPr>
      </w:pPr>
      <w:r>
        <w:rPr>
          <w:rFonts w:hint="eastAsia" w:ascii="宋体" w:hAnsi="宋体"/>
          <w:sz w:val="24"/>
          <w:szCs w:val="24"/>
          <w:lang w:val="en-US" w:eastAsia="zh-CN"/>
        </w:rPr>
        <w:t>1、</w:t>
      </w:r>
      <w:r>
        <w:rPr>
          <w:rFonts w:ascii="宋体" w:hAnsi="宋体"/>
          <w:sz w:val="24"/>
          <w:szCs w:val="24"/>
        </w:rPr>
        <w:t>现</w:t>
      </w:r>
      <w:r>
        <w:rPr>
          <w:rFonts w:hint="eastAsia" w:ascii="宋体" w:hAnsi="宋体"/>
          <w:sz w:val="24"/>
          <w:szCs w:val="24"/>
        </w:rPr>
        <w:t>需</w:t>
      </w:r>
      <w:r>
        <w:rPr>
          <w:rFonts w:ascii="宋体" w:hAnsi="宋体"/>
          <w:sz w:val="24"/>
          <w:szCs w:val="24"/>
        </w:rPr>
        <w:t>优质的</w:t>
      </w:r>
      <w:r>
        <w:rPr>
          <w:rFonts w:hint="eastAsia" w:ascii="宋体" w:hAnsi="宋体"/>
          <w:sz w:val="24"/>
          <w:szCs w:val="24"/>
          <w:lang w:eastAsia="zh-CN"/>
        </w:rPr>
        <w:t>投标人</w:t>
      </w:r>
      <w:r>
        <w:rPr>
          <w:rFonts w:ascii="宋体" w:hAnsi="宋体"/>
          <w:sz w:val="24"/>
          <w:szCs w:val="24"/>
        </w:rPr>
        <w:t>向我司提供</w:t>
      </w:r>
      <w:r>
        <w:rPr>
          <w:rFonts w:hint="eastAsia" w:ascii="宋体" w:hAnsi="宋体"/>
          <w:sz w:val="24"/>
          <w:szCs w:val="24"/>
          <w:lang w:val="en-US" w:eastAsia="zh-CN"/>
        </w:rPr>
        <w:t>新Ⅱ型预应力混凝土水枕</w:t>
      </w:r>
    </w:p>
    <w:p>
      <w:pPr>
        <w:pStyle w:val="36"/>
        <w:numPr>
          <w:ilvl w:val="0"/>
          <w:numId w:val="0"/>
        </w:numPr>
        <w:spacing w:after="0" w:line="360" w:lineRule="auto"/>
        <w:ind w:left="0" w:leftChars="0" w:firstLine="480" w:firstLineChars="200"/>
        <w:rPr>
          <w:rFonts w:hint="default" w:ascii="宋体" w:hAnsi="宋体" w:eastAsia="宋体" w:cs="Times New Roman"/>
          <w:sz w:val="24"/>
          <w:lang w:val="en-US" w:eastAsia="zh-CN"/>
        </w:rPr>
      </w:pPr>
      <w:r>
        <w:rPr>
          <w:rFonts w:hint="default" w:ascii="宋体" w:hAnsi="宋体" w:eastAsia="宋体" w:cs="Times New Roman"/>
          <w:sz w:val="24"/>
          <w:lang w:val="en-US" w:eastAsia="zh-CN"/>
        </w:rPr>
        <w:t>2、数量：</w:t>
      </w:r>
      <w:r>
        <w:rPr>
          <w:rFonts w:hint="eastAsia" w:ascii="宋体" w:hAnsi="宋体" w:cs="Times New Roman"/>
          <w:sz w:val="24"/>
          <w:lang w:val="en-US" w:eastAsia="zh-CN"/>
        </w:rPr>
        <w:t>600根</w:t>
      </w:r>
      <w:r>
        <w:rPr>
          <w:rFonts w:hint="eastAsia" w:ascii="宋体" w:hAnsi="宋体" w:eastAsia="宋体" w:cs="Times New Roman"/>
          <w:sz w:val="24"/>
          <w:lang w:val="en-US" w:eastAsia="zh-CN"/>
        </w:rPr>
        <w:t>（</w:t>
      </w:r>
      <w:r>
        <w:rPr>
          <w:rFonts w:hint="eastAsia" w:ascii="宋体" w:hAnsi="宋体" w:eastAsia="宋体" w:cs="宋体"/>
          <w:sz w:val="24"/>
          <w:szCs w:val="24"/>
          <w:highlight w:val="none"/>
          <w:u w:val="none"/>
          <w:lang w:val="en-US" w:eastAsia="zh-CN"/>
        </w:rPr>
        <w:t>包</w:t>
      </w:r>
      <w:r>
        <w:rPr>
          <w:rFonts w:hint="eastAsia" w:ascii="宋体" w:hAnsi="宋体" w:cs="宋体"/>
          <w:sz w:val="24"/>
          <w:szCs w:val="24"/>
          <w:highlight w:val="none"/>
          <w:u w:val="none"/>
          <w:lang w:val="en-US" w:eastAsia="zh-CN"/>
        </w:rPr>
        <w:t>含</w:t>
      </w:r>
      <w:r>
        <w:rPr>
          <w:rFonts w:hint="eastAsia" w:ascii="宋体" w:hAnsi="宋体" w:eastAsia="宋体" w:cs="宋体"/>
          <w:sz w:val="24"/>
          <w:szCs w:val="24"/>
          <w:highlight w:val="none"/>
          <w:u w:val="none"/>
          <w:lang w:val="en-US" w:eastAsia="zh-CN"/>
        </w:rPr>
        <w:t>配套安装附件）。</w:t>
      </w:r>
    </w:p>
    <w:bookmarkEnd w:id="28"/>
    <w:p>
      <w:pPr>
        <w:widowControl w:val="0"/>
        <w:adjustRightInd w:val="0"/>
        <w:snapToGrid w:val="0"/>
        <w:spacing w:after="0" w:line="360" w:lineRule="auto"/>
        <w:ind w:firstLine="482" w:firstLineChars="200"/>
        <w:jc w:val="both"/>
        <w:rPr>
          <w:rFonts w:hint="eastAsia" w:ascii="宋体" w:hAnsi="宋体" w:eastAsia="宋体" w:cs="宋体"/>
          <w:b/>
          <w:color w:val="000000"/>
          <w:sz w:val="24"/>
          <w:szCs w:val="24"/>
          <w:highlight w:val="none"/>
        </w:rPr>
      </w:pPr>
      <w:bookmarkStart w:id="29" w:name="_Toc38436738"/>
      <w:bookmarkStart w:id="30" w:name="_Toc24533"/>
      <w:bookmarkStart w:id="31" w:name="_Toc27498"/>
      <w:r>
        <w:rPr>
          <w:rFonts w:hint="eastAsia" w:ascii="宋体" w:hAnsi="宋体" w:eastAsia="宋体" w:cs="宋体"/>
          <w:b/>
          <w:color w:val="000000"/>
          <w:sz w:val="24"/>
          <w:szCs w:val="24"/>
          <w:highlight w:val="none"/>
        </w:rPr>
        <w:t>二、货物需求一览表</w:t>
      </w:r>
      <w:bookmarkEnd w:id="29"/>
      <w:bookmarkEnd w:id="30"/>
      <w:bookmarkEnd w:id="31"/>
    </w:p>
    <w:tbl>
      <w:tblPr>
        <w:tblStyle w:val="37"/>
        <w:tblW w:w="97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4"/>
        <w:gridCol w:w="1530"/>
        <w:gridCol w:w="3899"/>
        <w:gridCol w:w="1020"/>
        <w:gridCol w:w="117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名  称</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要    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cs="宋体"/>
                <w:i w:val="0"/>
                <w:color w:val="000000" w:themeColor="text1"/>
                <w:sz w:val="24"/>
                <w:szCs w:val="24"/>
                <w:u w:val="none"/>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cs="宋体"/>
                <w:i w:val="0"/>
                <w:color w:val="000000" w:themeColor="text1"/>
                <w:sz w:val="24"/>
                <w:szCs w:val="24"/>
                <w:u w:val="none"/>
                <w:lang w:val="en-US" w:eastAsia="zh-CN"/>
                <w14:textFill>
                  <w14:solidFill>
                    <w14:schemeClr w14:val="tx1"/>
                  </w14:solidFill>
                </w14:textFill>
              </w:rPr>
              <w:t>混凝土枕</w:t>
            </w:r>
          </w:p>
        </w:tc>
        <w:tc>
          <w:tcPr>
            <w:tcW w:w="3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cs="宋体"/>
                <w:color w:val="000000"/>
                <w:sz w:val="24"/>
                <w:szCs w:val="24"/>
                <w:highlight w:val="none"/>
                <w:lang w:val="en-US" w:eastAsia="zh-CN"/>
              </w:rPr>
              <w:t>新Ⅱ型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根</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2"/>
                <w:szCs w:val="22"/>
                <w:u w:val="none"/>
                <w:lang w:val="en-US" w:eastAsia="zh-CN"/>
                <w14:textFill>
                  <w14:solidFill>
                    <w14:schemeClr w14:val="tx1"/>
                  </w14:solidFill>
                </w14:textFill>
              </w:rPr>
            </w:pPr>
            <w:r>
              <w:rPr>
                <w:rFonts w:hint="eastAsia" w:ascii="宋体" w:hAnsi="宋体" w:cs="宋体"/>
                <w:i w:val="0"/>
                <w:color w:val="000000" w:themeColor="text1"/>
                <w:sz w:val="22"/>
                <w:szCs w:val="22"/>
                <w:u w:val="none"/>
                <w:lang w:val="en-US" w:eastAsia="zh-CN"/>
                <w14:textFill>
                  <w14:solidFill>
                    <w14:schemeClr w14:val="tx1"/>
                  </w14:solidFill>
                </w14:textFill>
              </w:rPr>
              <w:t>混凝土强度不低于C60</w:t>
            </w:r>
          </w:p>
        </w:tc>
      </w:tr>
    </w:tbl>
    <w:p>
      <w:pPr>
        <w:pStyle w:val="3"/>
        <w:rPr>
          <w:rFonts w:hint="eastAsia"/>
        </w:rPr>
      </w:pPr>
    </w:p>
    <w:p>
      <w:pPr>
        <w:widowControl w:val="0"/>
        <w:numPr>
          <w:ilvl w:val="0"/>
          <w:numId w:val="2"/>
        </w:numPr>
        <w:adjustRightInd w:val="0"/>
        <w:snapToGrid w:val="0"/>
        <w:spacing w:after="0" w:line="360" w:lineRule="auto"/>
        <w:ind w:firstLine="482" w:firstLineChars="200"/>
        <w:jc w:val="both"/>
        <w:rPr>
          <w:rFonts w:hint="eastAsia" w:ascii="宋体" w:hAnsi="宋体" w:eastAsia="宋体" w:cs="宋体"/>
          <w:b/>
          <w:color w:val="000000"/>
          <w:sz w:val="24"/>
          <w:szCs w:val="24"/>
          <w:highlight w:val="none"/>
        </w:rPr>
      </w:pPr>
      <w:bookmarkStart w:id="32" w:name="_Toc760"/>
      <w:bookmarkStart w:id="33" w:name="_Toc38436739"/>
      <w:r>
        <w:rPr>
          <w:rFonts w:hint="eastAsia" w:ascii="宋体" w:hAnsi="宋体" w:eastAsia="宋体" w:cs="宋体"/>
          <w:b/>
          <w:color w:val="000000"/>
          <w:sz w:val="24"/>
          <w:szCs w:val="24"/>
          <w:highlight w:val="none"/>
        </w:rPr>
        <w:t>技术性能指标</w:t>
      </w:r>
      <w:bookmarkEnd w:id="32"/>
      <w:bookmarkEnd w:id="33"/>
      <w:r>
        <w:rPr>
          <w:rFonts w:hint="eastAsia" w:ascii="宋体" w:hAnsi="宋体" w:cs="宋体"/>
          <w:b/>
          <w:color w:val="000000"/>
          <w:sz w:val="24"/>
          <w:szCs w:val="24"/>
          <w:highlight w:val="none"/>
          <w:lang w:eastAsia="zh-CN"/>
        </w:rPr>
        <w:t>：</w:t>
      </w:r>
    </w:p>
    <w:p>
      <w:pPr>
        <w:overflowPunct w:val="0"/>
        <w:autoSpaceDE w:val="0"/>
        <w:autoSpaceDN w:val="0"/>
        <w:adjustRightInd w:val="0"/>
        <w:snapToGrid w:val="0"/>
        <w:spacing w:line="500" w:lineRule="exact"/>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1.1 轨（岔）枕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轨（岔）枕类型及适用地段：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预应力混凝土轨枕主要类型为新Ⅱ型预应力混凝土长枕，道岔区亦可使用； </w:t>
      </w:r>
    </w:p>
    <w:p>
      <w:pPr>
        <w:overflowPunct w:val="0"/>
        <w:autoSpaceDE w:val="0"/>
        <w:autoSpaceDN w:val="0"/>
        <w:adjustRightInd w:val="0"/>
        <w:snapToGrid w:val="0"/>
        <w:spacing w:line="500" w:lineRule="exact"/>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1.1.1 引用规范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承包人提供的轨（岔）枕应符合以下标准及规范的规定，包括但不限于：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1、TB/T 2190 混凝土枕；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2、TB/T 3275 铁路混凝土；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3、 GB 1499.1 钢筋混凝土用钢第 1 部分：热轧光圆钢筋；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4、 GB 1499.2 钢筋混凝土用钢第 2 部分：热轧带肋钢筋；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5、 YB/T 5294 一般用途低炭钢丝；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6、 GB/T 5223 预应力混凝土用钢丝；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lang w:val="en-US" w:eastAsia="zh-CN"/>
        </w:rPr>
      </w:pPr>
      <w:r>
        <w:rPr>
          <w:rFonts w:hint="eastAsia" w:ascii="宋体" w:hAnsi="宋体"/>
          <w:snapToGrid w:val="0"/>
          <w:color w:val="auto"/>
          <w:kern w:val="0"/>
          <w:sz w:val="22"/>
          <w:szCs w:val="32"/>
          <w:lang w:val="en-US" w:eastAsia="zh-CN"/>
        </w:rPr>
        <w:t>7、GB/T 50080 普通混凝土拌合物性能试验方法标准；</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8、GB/T 50081 普通混凝土力学性能试验方法标准；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9、TB/T 2181 混凝土拌合物稠度试验方法-跳桌增实法；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10、 TB/T 1878 预应力混凝土枕疲劳试验方法；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11、TB/T 1879 预应力混凝土枕静载抗裂试验方法；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12、 原铁道部“Ⅲ型预应力混凝土枕制造验收暂行技术条件”；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13、GB50204 混凝土结构工程施工及质量验收规范；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14、 TB 10210 铁路混凝土与砌体工程施工及验收规范；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15、TB/T 3054 铁路混凝土工程预防碱骨料反应技术条件。 </w:t>
      </w:r>
    </w:p>
    <w:p>
      <w:pPr>
        <w:overflowPunct w:val="0"/>
        <w:autoSpaceDE w:val="0"/>
        <w:autoSpaceDN w:val="0"/>
        <w:adjustRightInd w:val="0"/>
        <w:snapToGrid w:val="0"/>
        <w:spacing w:line="500" w:lineRule="exact"/>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1.5.2 轨（岔）枕型式尺寸要求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1、采用国标或铁标的轨枕（预应力混凝土轨枕）型式尺寸应满足相关标准的要求。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2、 专为本工程所设计的预应力混凝土岔枕、普通钢筋混凝土短轨枕的型式尺寸应符合产品设计图的规定并采用适当的方法及量具进行检查。 </w:t>
      </w:r>
    </w:p>
    <w:p>
      <w:pPr>
        <w:overflowPunct w:val="0"/>
        <w:autoSpaceDE w:val="0"/>
        <w:autoSpaceDN w:val="0"/>
        <w:adjustRightInd w:val="0"/>
        <w:snapToGrid w:val="0"/>
        <w:spacing w:line="500" w:lineRule="exact"/>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1.1.3 技术要求 </w:t>
      </w:r>
    </w:p>
    <w:p>
      <w:pPr>
        <w:overflowPunct w:val="0"/>
        <w:autoSpaceDE w:val="0"/>
        <w:autoSpaceDN w:val="0"/>
        <w:adjustRightInd w:val="0"/>
        <w:snapToGrid w:val="0"/>
        <w:spacing w:line="500" w:lineRule="exact"/>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1.1.3.1 材料要求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1、预应力混凝土长轨（岔）枕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 混凝土强度等级为 C60，应采用 42.5 号及以上标号的硅酸盐水泥或普通硅酸盐水泥，碱含量应不超过 0.60％，三氧化硫含量应不超过 3％，技术要求应符合 TB/T 3275。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（2） 粗骨料采用 5mm～25mm 连续级配碎石，最大粒径为 25mm；当采用碎卵石时，碎卵石的破损面应大于 70％，其它技术要求应符合 TB/T 3275 的规定。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（3） 细骨料采用天然中粗河砂，除含泥量（按重量计）不应大于 1.5%外，其它技术标准应符合 TB/T3275 的规定。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（4） 轨枕投产前、骨料来源改变或每年，应有具有相应资质的检验单位按 TB/T 3275 规定的方法对骨料的碱活性进行试验和评价。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（5） 预应力钢筋采用低松驰预应力螺旋肋钢丝，其技术标准应符合 GB/T 5223 的规定，箍筋采用热轧光圆钢筋，其技术标准应符合 GB1499.1 的规定，螺旋筋采用低碳冷拔钢丝,其技术标准应符合 YB/T 5294 的规定。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（6） 其它材料要求执行 TB/T 2190 的相关规定。 </w:t>
      </w:r>
    </w:p>
    <w:p>
      <w:pPr>
        <w:overflowPunct w:val="0"/>
        <w:autoSpaceDE w:val="0"/>
        <w:autoSpaceDN w:val="0"/>
        <w:adjustRightInd w:val="0"/>
        <w:snapToGrid w:val="0"/>
        <w:spacing w:line="500" w:lineRule="exact"/>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1.1.3.2 生产工艺要求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 长轨枕必须采用钢模制造；普通轨枕底部楔形面为粗糙面，最好刷毛。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2、 轨枕钢模投入生产前，应先试生产 1～2 番轨枕产品，检查各部分尺寸合格后方可批量生产。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3、 混凝土搅拌采用强制式搅拌机，材料计量误差应符合 TZ 210 有关规定。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4、 预应力长轨枕应采用长模先张流水机组法生产、振动台振捣、蒸汽养护。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5、 混凝土轨枕采用蒸汽养护时，静停时间不应小于 3h，升、降速度不应大于 15℃/h，蒸养温度不超过 60℃。出坑前的轨枕表面与坑外环境不大于 15℃，产品出池后冬季应有保温措施，夏季应有保湿措施。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6、 预应力长轨枕预应力钢丝的张拉力误差应不大于 3.0%。张拉程序为：0→σcon 持荷 1 分钟→锁紧螺母，混凝土抗压强度达到 45MPa 时方可放张预应力钢丝，张拉时应采用自动张拉记录仪器。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7、 应保证预应力钢丝受力均匀，当采用机组流水法制造工艺时，同组钢丝长度最大值与最小值之差不超过 2mm。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8、预应力混凝土轨枕不允许在带应力情况下直接切割主筋，应采用自动放张设备放松预应力主筋。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9、 普通钢筋混凝土轨枕混凝土强度达到 C40 时，方可脱模、移动和运输。在搬运过程中应防止摔撞，以保证外形完整。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rPr>
      </w:pPr>
      <w:r>
        <w:rPr>
          <w:rFonts w:hint="eastAsia" w:ascii="宋体" w:hAnsi="宋体"/>
          <w:snapToGrid w:val="0"/>
          <w:color w:val="auto"/>
          <w:kern w:val="0"/>
          <w:sz w:val="22"/>
          <w:szCs w:val="32"/>
          <w:lang w:val="en-US" w:eastAsia="zh-CN"/>
        </w:rPr>
        <w:t xml:space="preserve">10、 轨枕侧面及底面的所有棱线均需做成 R10 圆角。 </w:t>
      </w:r>
    </w:p>
    <w:p>
      <w:pPr>
        <w:overflowPunct w:val="0"/>
        <w:autoSpaceDE w:val="0"/>
        <w:autoSpaceDN w:val="0"/>
        <w:adjustRightInd w:val="0"/>
        <w:snapToGrid w:val="0"/>
        <w:spacing w:line="500" w:lineRule="exact"/>
        <w:ind w:firstLine="420" w:firstLineChars="0"/>
        <w:rPr>
          <w:rFonts w:hint="eastAsia" w:ascii="宋体" w:hAnsi="宋体"/>
          <w:snapToGrid w:val="0"/>
          <w:color w:val="auto"/>
          <w:kern w:val="0"/>
          <w:sz w:val="22"/>
          <w:szCs w:val="32"/>
          <w:lang w:val="en-US" w:eastAsia="zh-CN"/>
        </w:rPr>
      </w:pPr>
      <w:r>
        <w:rPr>
          <w:rFonts w:hint="eastAsia" w:ascii="宋体" w:hAnsi="宋体"/>
          <w:snapToGrid w:val="0"/>
          <w:color w:val="auto"/>
          <w:kern w:val="0"/>
          <w:sz w:val="22"/>
          <w:szCs w:val="32"/>
          <w:lang w:val="en-US" w:eastAsia="zh-CN"/>
        </w:rPr>
        <w:t xml:space="preserve">11、 其它工艺参照 TB/T 2190 相关规定执行。 </w:t>
      </w:r>
    </w:p>
    <w:p>
      <w:pPr>
        <w:pStyle w:val="3"/>
        <w:rPr>
          <w:rFonts w:hint="eastAsia"/>
        </w:rPr>
      </w:pPr>
    </w:p>
    <w:p/>
    <w:p>
      <w:pPr>
        <w:numPr>
          <w:ilvl w:val="0"/>
          <w:numId w:val="0"/>
        </w:numPr>
        <w:tabs>
          <w:tab w:val="left" w:pos="0"/>
        </w:tabs>
        <w:spacing w:after="0" w:line="360" w:lineRule="auto"/>
        <w:ind w:firstLine="482" w:firstLineChars="200"/>
        <w:rPr>
          <w:rFonts w:ascii="宋体" w:hAnsi="宋体" w:cs="宋体"/>
          <w:sz w:val="24"/>
        </w:rPr>
      </w:pPr>
      <w:r>
        <w:rPr>
          <w:rFonts w:hint="eastAsia" w:ascii="宋体" w:hAnsi="宋体" w:eastAsia="宋体" w:cs="宋体"/>
          <w:b/>
          <w:bCs/>
          <w:sz w:val="24"/>
          <w:lang w:eastAsia="zh-CN"/>
        </w:rPr>
        <w:t>四、</w:t>
      </w:r>
      <w:r>
        <w:rPr>
          <w:rFonts w:hint="eastAsia" w:ascii="宋体" w:hAnsi="宋体" w:cs="宋体"/>
          <w:b/>
          <w:bCs/>
          <w:sz w:val="24"/>
        </w:rPr>
        <w:t>验收标准和方法：</w:t>
      </w:r>
    </w:p>
    <w:p>
      <w:pPr>
        <w:tabs>
          <w:tab w:val="left" w:pos="0"/>
        </w:tabs>
        <w:autoSpaceDE/>
        <w:adjustRightInd w:val="0"/>
        <w:snapToGrid w:val="0"/>
        <w:spacing w:after="0" w:line="360" w:lineRule="auto"/>
        <w:ind w:firstLine="480" w:firstLineChars="200"/>
        <w:rPr>
          <w:rFonts w:hint="eastAsia" w:ascii="宋体" w:hAnsi="宋体" w:eastAsia="宋体" w:cs="宋体"/>
          <w:i w:val="0"/>
          <w:iCs w:val="0"/>
          <w:sz w:val="24"/>
        </w:rPr>
      </w:pPr>
      <w:r>
        <w:rPr>
          <w:rFonts w:hint="eastAsia" w:ascii="宋体" w:hAnsi="宋体" w:eastAsia="宋体" w:cs="宋体"/>
          <w:sz w:val="24"/>
        </w:rPr>
        <w:t>1.</w:t>
      </w:r>
      <w:r>
        <w:rPr>
          <w:rFonts w:hint="eastAsia" w:ascii="宋体" w:hAnsi="宋体" w:eastAsia="宋体" w:cs="宋体"/>
          <w:sz w:val="24"/>
          <w:lang w:val="en-US" w:eastAsia="zh-CN"/>
        </w:rPr>
        <w:t>按中华人民共和国铁路</w:t>
      </w:r>
      <w:r>
        <w:rPr>
          <w:rFonts w:hint="eastAsia" w:ascii="宋体" w:hAnsi="宋体" w:eastAsia="宋体" w:cs="宋体"/>
          <w:sz w:val="24"/>
          <w:szCs w:val="24"/>
          <w:lang w:val="en-US" w:eastAsia="zh-CN"/>
        </w:rPr>
        <w:t>行业标准</w:t>
      </w:r>
      <w:r>
        <w:rPr>
          <w:rFonts w:hint="eastAsia" w:ascii="宋体" w:hAnsi="宋体" w:eastAsia="宋体" w:cs="宋体"/>
          <w:b/>
          <w:bCs/>
          <w:sz w:val="24"/>
          <w:szCs w:val="24"/>
          <w:lang w:val="en-US" w:eastAsia="zh-CN"/>
        </w:rPr>
        <w:t>TB/T 3080-2014</w:t>
      </w:r>
      <w:r>
        <w:rPr>
          <w:rFonts w:hint="eastAsia" w:ascii="宋体" w:hAnsi="宋体" w:eastAsia="宋体" w:cs="宋体"/>
          <w:sz w:val="24"/>
          <w:szCs w:val="24"/>
          <w:lang w:val="en-US" w:eastAsia="zh-CN"/>
        </w:rPr>
        <w:t>验收</w:t>
      </w:r>
      <w:r>
        <w:rPr>
          <w:rFonts w:hint="eastAsia" w:ascii="宋体" w:hAnsi="宋体" w:eastAsia="宋体" w:cs="宋体"/>
          <w:i w:val="0"/>
          <w:iCs w:val="0"/>
          <w:sz w:val="24"/>
        </w:rPr>
        <w:t>，</w:t>
      </w:r>
      <w:r>
        <w:rPr>
          <w:rFonts w:hint="eastAsia" w:ascii="宋体" w:hAnsi="宋体" w:eastAsia="宋体" w:cs="宋体"/>
          <w:i w:val="0"/>
          <w:iCs w:val="0"/>
          <w:sz w:val="24"/>
          <w:lang w:eastAsia="zh-CN"/>
        </w:rPr>
        <w:t>提供</w:t>
      </w:r>
      <w:r>
        <w:rPr>
          <w:rFonts w:hint="eastAsia" w:ascii="宋体" w:hAnsi="宋体" w:eastAsia="宋体" w:cs="宋体"/>
          <w:i w:val="0"/>
          <w:iCs w:val="0"/>
          <w:sz w:val="24"/>
        </w:rPr>
        <w:t>产品合格证明</w:t>
      </w:r>
      <w:r>
        <w:rPr>
          <w:rFonts w:hint="eastAsia" w:ascii="宋体" w:hAnsi="宋体" w:eastAsia="宋体" w:cs="宋体"/>
          <w:i w:val="0"/>
          <w:iCs w:val="0"/>
          <w:sz w:val="24"/>
          <w:lang w:eastAsia="zh-CN"/>
        </w:rPr>
        <w:t>、</w:t>
      </w:r>
      <w:r>
        <w:rPr>
          <w:rFonts w:hint="eastAsia" w:ascii="宋体" w:hAnsi="宋体" w:eastAsia="宋体" w:cs="宋体"/>
          <w:i w:val="0"/>
          <w:iCs w:val="0"/>
          <w:sz w:val="24"/>
        </w:rPr>
        <w:t>质量</w:t>
      </w:r>
      <w:r>
        <w:rPr>
          <w:rFonts w:hint="eastAsia" w:ascii="宋体" w:hAnsi="宋体" w:cs="宋体"/>
          <w:i w:val="0"/>
          <w:iCs w:val="0"/>
          <w:sz w:val="24"/>
          <w:lang w:val="en-US" w:eastAsia="zh-CN"/>
        </w:rPr>
        <w:t>检测报告</w:t>
      </w:r>
      <w:r>
        <w:rPr>
          <w:rFonts w:hint="eastAsia" w:ascii="宋体" w:hAnsi="宋体" w:eastAsia="宋体" w:cs="宋体"/>
          <w:color w:val="000000"/>
          <w:sz w:val="24"/>
          <w:lang w:val="en-US" w:eastAsia="zh-CN"/>
        </w:rPr>
        <w:t>证书</w:t>
      </w:r>
      <w:r>
        <w:rPr>
          <w:rFonts w:hint="eastAsia" w:ascii="宋体" w:hAnsi="宋体" w:eastAsia="宋体" w:cs="宋体"/>
          <w:i w:val="0"/>
          <w:iCs w:val="0"/>
          <w:sz w:val="24"/>
          <w:lang w:val="en-US" w:eastAsia="zh-CN"/>
        </w:rPr>
        <w:t>及</w:t>
      </w:r>
      <w:r>
        <w:rPr>
          <w:rFonts w:hint="eastAsia" w:ascii="宋体" w:hAnsi="宋体" w:cs="宋体"/>
          <w:i w:val="0"/>
          <w:iCs w:val="0"/>
          <w:sz w:val="24"/>
          <w:lang w:val="en-US" w:eastAsia="zh-CN"/>
        </w:rPr>
        <w:t>主要技术指标</w:t>
      </w:r>
      <w:r>
        <w:rPr>
          <w:rFonts w:hint="eastAsia" w:ascii="宋体" w:hAnsi="宋体" w:eastAsia="宋体" w:cs="宋体"/>
          <w:i w:val="0"/>
          <w:iCs w:val="0"/>
          <w:sz w:val="24"/>
          <w:lang w:val="en-US" w:eastAsia="zh-CN"/>
        </w:rPr>
        <w:t>等</w:t>
      </w:r>
      <w:r>
        <w:rPr>
          <w:rFonts w:hint="eastAsia" w:ascii="宋体" w:hAnsi="宋体" w:eastAsia="宋体" w:cs="宋体"/>
          <w:i w:val="0"/>
          <w:iCs w:val="0"/>
          <w:sz w:val="24"/>
        </w:rPr>
        <w:t>。</w:t>
      </w:r>
    </w:p>
    <w:p>
      <w:pPr>
        <w:spacing w:after="0" w:line="360" w:lineRule="auto"/>
        <w:ind w:firstLine="480" w:firstLineChars="200"/>
        <w:rPr>
          <w:rFonts w:hint="default"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水枕外观无破损、无裂痕等缺陷。</w:t>
      </w:r>
    </w:p>
    <w:p>
      <w:pPr>
        <w:spacing w:after="0" w:line="360" w:lineRule="auto"/>
        <w:ind w:firstLine="482" w:firstLineChars="200"/>
        <w:rPr>
          <w:rFonts w:hint="eastAsia" w:ascii="宋体" w:hAnsi="宋体" w:cs="宋体"/>
          <w:color w:val="000000"/>
          <w:sz w:val="24"/>
        </w:rPr>
      </w:pPr>
      <w:r>
        <w:rPr>
          <w:rFonts w:hint="eastAsia" w:ascii="宋体" w:hAnsi="宋体" w:eastAsia="宋体" w:cs="宋体"/>
          <w:b/>
          <w:bCs/>
          <w:color w:val="000000"/>
          <w:sz w:val="24"/>
          <w:lang w:eastAsia="zh-CN"/>
        </w:rPr>
        <w:t>五、</w:t>
      </w:r>
      <w:r>
        <w:rPr>
          <w:rFonts w:hint="eastAsia" w:ascii="宋体" w:hAnsi="宋体" w:cs="宋体"/>
          <w:b/>
          <w:bCs/>
          <w:color w:val="000000"/>
          <w:sz w:val="24"/>
        </w:rPr>
        <w:t>安装调试及技术服务要求</w:t>
      </w:r>
      <w:r>
        <w:rPr>
          <w:rFonts w:hint="eastAsia" w:ascii="宋体" w:hAnsi="宋体" w:cs="宋体"/>
          <w:color w:val="000000"/>
          <w:sz w:val="24"/>
        </w:rPr>
        <w:t>：</w:t>
      </w:r>
    </w:p>
    <w:p>
      <w:pPr>
        <w:spacing w:after="0" w:line="360" w:lineRule="auto"/>
        <w:ind w:firstLine="480" w:firstLineChars="200"/>
        <w:rPr>
          <w:rFonts w:hint="eastAsia" w:ascii="宋体" w:hAnsi="宋体" w:cs="宋体"/>
          <w:color w:val="000000"/>
          <w:sz w:val="24"/>
          <w:u w:val="none"/>
        </w:rPr>
      </w:pPr>
      <w:r>
        <w:rPr>
          <w:rFonts w:hint="eastAsia" w:ascii="宋体" w:hAnsi="宋体" w:eastAsia="宋体" w:cs="宋体"/>
          <w:color w:val="000000"/>
          <w:sz w:val="24"/>
          <w:u w:val="none"/>
          <w:lang w:val="en-US" w:eastAsia="zh-CN"/>
        </w:rPr>
        <w:t>1.</w:t>
      </w:r>
      <w:r>
        <w:rPr>
          <w:rFonts w:hint="eastAsia" w:ascii="宋体" w:hAnsi="宋体" w:cs="宋体"/>
          <w:color w:val="000000"/>
          <w:sz w:val="24"/>
          <w:u w:val="none"/>
        </w:rPr>
        <w:t>卖家应提供产品</w:t>
      </w:r>
      <w:r>
        <w:rPr>
          <w:rFonts w:hint="eastAsia" w:ascii="宋体" w:hAnsi="宋体" w:cs="宋体"/>
          <w:color w:val="000000"/>
          <w:sz w:val="24"/>
          <w:u w:val="none"/>
          <w:lang w:val="en-US" w:eastAsia="zh-CN"/>
        </w:rPr>
        <w:t>安装技术指导</w:t>
      </w:r>
      <w:r>
        <w:rPr>
          <w:rFonts w:hint="eastAsia" w:ascii="宋体" w:hAnsi="宋体" w:cs="宋体"/>
          <w:color w:val="000000"/>
          <w:sz w:val="24"/>
          <w:u w:val="none"/>
        </w:rPr>
        <w:t>服务。</w:t>
      </w:r>
    </w:p>
    <w:p>
      <w:pPr>
        <w:numPr>
          <w:ilvl w:val="0"/>
          <w:numId w:val="0"/>
        </w:numPr>
        <w:spacing w:after="0" w:line="360" w:lineRule="auto"/>
        <w:ind w:firstLine="482" w:firstLineChars="200"/>
        <w:rPr>
          <w:rFonts w:hint="eastAsia" w:ascii="宋体" w:hAnsi="宋体" w:cs="宋体"/>
          <w:b/>
          <w:bCs/>
          <w:sz w:val="24"/>
        </w:rPr>
      </w:pPr>
      <w:r>
        <w:rPr>
          <w:rFonts w:hint="eastAsia" w:ascii="宋体" w:hAnsi="宋体" w:eastAsia="宋体" w:cs="宋体"/>
          <w:b/>
          <w:bCs/>
          <w:sz w:val="24"/>
          <w:lang w:eastAsia="zh-CN"/>
        </w:rPr>
        <w:t>六、</w:t>
      </w:r>
      <w:r>
        <w:rPr>
          <w:rFonts w:hint="eastAsia" w:ascii="宋体" w:hAnsi="宋体" w:cs="宋体"/>
          <w:b/>
          <w:bCs/>
          <w:sz w:val="24"/>
        </w:rPr>
        <w:t xml:space="preserve">售后服务的要求： </w:t>
      </w:r>
    </w:p>
    <w:p>
      <w:pPr>
        <w:numPr>
          <w:ilvl w:val="0"/>
          <w:numId w:val="0"/>
        </w:numPr>
        <w:spacing w:after="0"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混凝土水枕</w:t>
      </w:r>
      <w:r>
        <w:rPr>
          <w:rFonts w:hint="eastAsia" w:ascii="宋体" w:hAnsi="宋体" w:cs="宋体"/>
          <w:sz w:val="24"/>
        </w:rPr>
        <w:t>质保为</w:t>
      </w:r>
      <w:r>
        <w:rPr>
          <w:rFonts w:hint="eastAsia" w:ascii="宋体" w:hAnsi="宋体" w:cs="宋体"/>
          <w:sz w:val="24"/>
          <w:u w:val="single"/>
        </w:rPr>
        <w:t>1</w:t>
      </w:r>
      <w:r>
        <w:rPr>
          <w:rFonts w:hint="eastAsia" w:ascii="宋体" w:hAnsi="宋体" w:cs="宋体"/>
          <w:sz w:val="24"/>
        </w:rPr>
        <w:t>年。</w:t>
      </w:r>
    </w:p>
    <w:p>
      <w:pPr>
        <w:pStyle w:val="3"/>
        <w:numPr>
          <w:ilvl w:val="0"/>
          <w:numId w:val="0"/>
        </w:numPr>
        <w:spacing w:after="0" w:line="360" w:lineRule="auto"/>
        <w:ind w:left="0" w:firstLine="480" w:firstLineChars="200"/>
        <w:rPr>
          <w:rFonts w:hint="eastAsia" w:ascii="宋体" w:hAnsi="宋体" w:cs="宋体"/>
          <w:sz w:val="24"/>
        </w:rPr>
      </w:pPr>
      <w:r>
        <w:rPr>
          <w:rFonts w:hint="eastAsia" w:ascii="宋体" w:hAnsi="宋体" w:cs="宋体"/>
          <w:sz w:val="24"/>
        </w:rPr>
        <w:t>2.自买方验收产品合格后的</w:t>
      </w:r>
      <w:r>
        <w:rPr>
          <w:rFonts w:hint="eastAsia" w:ascii="宋体" w:hAnsi="宋体" w:cs="宋体"/>
          <w:sz w:val="24"/>
          <w:u w:val="single"/>
        </w:rPr>
        <w:t>1</w:t>
      </w:r>
      <w:r>
        <w:rPr>
          <w:rFonts w:hint="eastAsia" w:ascii="宋体" w:hAnsi="宋体" w:cs="宋体"/>
          <w:sz w:val="24"/>
        </w:rPr>
        <w:t>年内，除使用不当所造成的损坏以外的影响产品正常使用的质量问题，卖方应在收到买方通知后</w:t>
      </w:r>
      <w:r>
        <w:rPr>
          <w:rFonts w:hint="eastAsia" w:ascii="宋体" w:hAnsi="宋体" w:cs="宋体"/>
          <w:sz w:val="24"/>
          <w:u w:val="single"/>
        </w:rPr>
        <w:t>2</w:t>
      </w:r>
      <w:r>
        <w:rPr>
          <w:rFonts w:hint="eastAsia" w:ascii="宋体" w:hAnsi="宋体" w:cs="宋体"/>
          <w:sz w:val="24"/>
        </w:rPr>
        <w:t>日内免费负责修复或更换。</w:t>
      </w:r>
    </w:p>
    <w:p>
      <w:pPr>
        <w:widowControl w:val="0"/>
        <w:adjustRightInd w:val="0"/>
        <w:snapToGrid w:val="0"/>
        <w:spacing w:after="0"/>
        <w:rPr>
          <w:rFonts w:ascii="黑体" w:hAnsi="黑体" w:eastAsia="黑体" w:cs="黑体"/>
          <w:b/>
          <w:bCs/>
          <w:color w:val="000000"/>
          <w:sz w:val="36"/>
          <w:szCs w:val="36"/>
          <w:highlight w:val="none"/>
        </w:rPr>
      </w:pPr>
    </w:p>
    <w:p>
      <w:pPr>
        <w:widowControl w:val="0"/>
        <w:adjustRightInd w:val="0"/>
        <w:snapToGrid w:val="0"/>
        <w:spacing w:after="0" w:line="490" w:lineRule="exact"/>
        <w:jc w:val="both"/>
        <w:rPr>
          <w:rFonts w:ascii="Times New Roman" w:hAnsi="Times New Roman" w:eastAsia="仿宋_GB2312" w:cs="Times New Roman"/>
          <w:b/>
          <w:bCs/>
          <w:color w:val="000000"/>
          <w:sz w:val="28"/>
          <w:szCs w:val="28"/>
          <w:highlight w:val="none"/>
        </w:rPr>
      </w:pPr>
    </w:p>
    <w:p>
      <w:pPr>
        <w:widowControl w:val="0"/>
        <w:adjustRightInd w:val="0"/>
        <w:snapToGrid w:val="0"/>
        <w:spacing w:after="0"/>
        <w:rPr>
          <w:rFonts w:ascii="Times New Roman" w:hAnsi="Times New Roman" w:eastAsia="宋体" w:cs="Times New Roman"/>
          <w:color w:val="000000"/>
          <w:sz w:val="21"/>
          <w:highlight w:val="none"/>
        </w:rPr>
      </w:pPr>
    </w:p>
    <w:p>
      <w:pPr>
        <w:spacing w:line="360" w:lineRule="auto"/>
        <w:jc w:val="center"/>
        <w:outlineLvl w:val="0"/>
        <w:rPr>
          <w:rFonts w:ascii="黑体" w:hAnsi="黑体" w:eastAsia="黑体" w:cs="仿宋"/>
          <w:b/>
          <w:color w:val="000000"/>
          <w:sz w:val="36"/>
          <w:szCs w:val="36"/>
        </w:rPr>
      </w:pPr>
      <w:r>
        <w:rPr>
          <w:rFonts w:ascii="Times New Roman" w:hAnsi="Times New Roman" w:eastAsia="宋体" w:cs="Times New Roman"/>
          <w:color w:val="000000"/>
          <w:highlight w:val="none"/>
        </w:rPr>
        <w:br w:type="page"/>
      </w:r>
      <w:r>
        <w:rPr>
          <w:rFonts w:hint="eastAsia" w:ascii="黑体" w:hAnsi="黑体" w:eastAsia="黑体" w:cs="仿宋"/>
          <w:b/>
          <w:color w:val="000000"/>
          <w:sz w:val="36"/>
          <w:szCs w:val="36"/>
        </w:rPr>
        <w:t>第六章  响应文件格式</w:t>
      </w:r>
    </w:p>
    <w:p>
      <w:pPr>
        <w:spacing w:line="360" w:lineRule="auto"/>
        <w:jc w:val="center"/>
        <w:rPr>
          <w:rFonts w:ascii="仿宋" w:hAnsi="仿宋" w:eastAsia="仿宋" w:cs="仿宋"/>
          <w:sz w:val="30"/>
          <w:szCs w:val="30"/>
        </w:rPr>
      </w:pPr>
    </w:p>
    <w:p>
      <w:pPr>
        <w:spacing w:line="360" w:lineRule="auto"/>
        <w:jc w:val="both"/>
        <w:rPr>
          <w:rFonts w:ascii="仿宋" w:hAnsi="仿宋" w:eastAsia="仿宋" w:cs="仿宋"/>
          <w:sz w:val="30"/>
          <w:szCs w:val="30"/>
        </w:rPr>
      </w:pPr>
    </w:p>
    <w:p>
      <w:pPr>
        <w:spacing w:line="360" w:lineRule="auto"/>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360" w:lineRule="auto"/>
        <w:jc w:val="center"/>
        <w:outlineLvl w:val="0"/>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outlineLvl w:val="0"/>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outlineLvl w:val="0"/>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adjustRightInd/>
        <w:snapToGrid/>
        <w:spacing w:line="360" w:lineRule="auto"/>
        <w:jc w:val="center"/>
        <w:outlineLvl w:val="0"/>
        <w:rPr>
          <w:rFonts w:ascii="黑体" w:hAnsi="黑体" w:eastAsia="黑体" w:cs="仿宋"/>
          <w:sz w:val="36"/>
          <w:szCs w:val="36"/>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360" w:lineRule="auto"/>
        <w:jc w:val="both"/>
        <w:rPr>
          <w:rFonts w:ascii="宋体" w:hAnsi="宋体" w:cs="仿宋"/>
          <w:sz w:val="36"/>
          <w:szCs w:val="36"/>
        </w:rPr>
      </w:pP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一、响应函</w:t>
      </w:r>
    </w:p>
    <w:p>
      <w:pPr>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二、授权委托书(适用于有委托代理人的情况)</w:t>
      </w:r>
    </w:p>
    <w:p>
      <w:pPr>
        <w:pStyle w:val="2"/>
        <w:spacing w:after="0" w:line="360" w:lineRule="auto"/>
        <w:ind w:firstLine="0"/>
        <w:outlineLvl w:val="0"/>
        <w:rPr>
          <w:color w:val="000000" w:themeColor="text1"/>
          <w:szCs w:val="24"/>
          <w14:textFill>
            <w14:solidFill>
              <w14:schemeClr w14:val="tx1"/>
            </w14:solidFill>
          </w14:textFill>
        </w:rPr>
      </w:pPr>
      <w:r>
        <w:rPr>
          <w:rFonts w:hint="eastAsia" w:hAnsi="宋体" w:cs="仿宋"/>
          <w:color w:val="000000" w:themeColor="text1"/>
          <w:szCs w:val="24"/>
          <w14:textFill>
            <w14:solidFill>
              <w14:schemeClr w14:val="tx1"/>
            </w14:solidFill>
          </w14:textFill>
        </w:rPr>
        <w:t>三</w:t>
      </w:r>
      <w:r>
        <w:rPr>
          <w:rFonts w:hint="eastAsia" w:hAnsi="宋体" w:cs="仿宋"/>
          <w:color w:val="000000" w:themeColor="text1"/>
          <w:szCs w:val="24"/>
          <w:lang w:eastAsia="zh-CN"/>
          <w14:textFill>
            <w14:solidFill>
              <w14:schemeClr w14:val="tx1"/>
            </w14:solidFill>
          </w14:textFill>
        </w:rPr>
        <w:t>、</w:t>
      </w:r>
      <w:r>
        <w:rPr>
          <w:rFonts w:hint="eastAsia" w:hAnsi="宋体" w:cs="仿宋"/>
          <w:color w:val="000000" w:themeColor="text1"/>
          <w:szCs w:val="24"/>
          <w14:textFill>
            <w14:solidFill>
              <w14:schemeClr w14:val="tx1"/>
            </w14:solidFill>
          </w14:textFill>
        </w:rPr>
        <w:t>商务与技术偏差表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四、报价表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五、资格审查资料</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六、响应方案</w:t>
      </w:r>
    </w:p>
    <w:p>
      <w:pPr>
        <w:adjustRightInd w:val="0"/>
        <w:snapToGrid w:val="0"/>
        <w:spacing w:line="360" w:lineRule="auto"/>
        <w:jc w:val="both"/>
        <w:outlineLvl w:val="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七、其他资料</w:t>
      </w:r>
    </w:p>
    <w:p>
      <w:pPr>
        <w:spacing w:line="360" w:lineRule="auto"/>
        <w:jc w:val="both"/>
        <w:rPr>
          <w:rFonts w:ascii="仿宋" w:hAnsi="仿宋" w:eastAsia="仿宋" w:cs="仿宋"/>
          <w:sz w:val="24"/>
          <w:szCs w:val="24"/>
        </w:rPr>
      </w:pPr>
      <w:r>
        <w:rPr>
          <w:rFonts w:hint="eastAsia" w:ascii="仿宋" w:hAnsi="仿宋" w:eastAsia="仿宋" w:cs="仿宋"/>
          <w:sz w:val="24"/>
          <w:szCs w:val="24"/>
        </w:rPr>
        <w:br w:type="page"/>
      </w:r>
    </w:p>
    <w:p>
      <w:pPr>
        <w:numPr>
          <w:ilvl w:val="0"/>
          <w:numId w:val="3"/>
        </w:num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w:t>
      </w:r>
      <w:r>
        <w:rPr>
          <w:rFonts w:cs="仿宋" w:asciiTheme="minorEastAsia" w:hAnsiTheme="minorEastAsia" w:eastAsiaTheme="minorEastAsia"/>
          <w:sz w:val="24"/>
          <w:u w:val="single"/>
        </w:rPr>
        <w:t xml:space="preserve">__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)提供本项目</w:t>
      </w:r>
      <w:r>
        <w:rPr>
          <w:rFonts w:hint="eastAsia" w:cs="仿宋" w:asciiTheme="minorEastAsia" w:hAnsiTheme="minorEastAsia" w:eastAsiaTheme="minorEastAsia"/>
          <w:sz w:val="24"/>
          <w:lang w:eastAsia="zh-CN"/>
        </w:rPr>
        <w:t>货物</w:t>
      </w:r>
      <w:r>
        <w:rPr>
          <w:rFonts w:hint="eastAsia" w:cs="仿宋" w:asciiTheme="minorEastAsia" w:hAnsiTheme="minorEastAsia" w:eastAsiaTheme="minorEastAsia"/>
          <w:sz w:val="24"/>
        </w:rPr>
        <w:t>，并按合同约定履行义务。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360"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其他资料（如有）。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4"/>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w:t>
      </w:r>
      <w:r>
        <w:rPr>
          <w:rFonts w:hint="eastAsia" w:cs="仿宋" w:asciiTheme="minorEastAsia" w:hAnsiTheme="minorEastAsia" w:eastAsiaTheme="minorEastAsia"/>
          <w:b/>
          <w:bCs/>
          <w:sz w:val="24"/>
          <w:lang w:eastAsia="zh-CN"/>
        </w:rPr>
        <w:t>存</w:t>
      </w:r>
      <w:r>
        <w:rPr>
          <w:rFonts w:hint="eastAsia" w:cs="仿宋" w:asciiTheme="minorEastAsia" w:hAnsiTheme="minorEastAsia" w:eastAsiaTheme="minorEastAsia"/>
          <w:b/>
          <w:bCs/>
          <w:sz w:val="24"/>
        </w:rPr>
        <w:t>在</w:t>
      </w:r>
      <w:r>
        <w:rPr>
          <w:rFonts w:hint="eastAsia" w:cs="仿宋" w:asciiTheme="minorEastAsia" w:hAnsiTheme="minorEastAsia" w:eastAsiaTheme="minorEastAsia"/>
          <w:sz w:val="24"/>
        </w:rPr>
        <w:t>第一章“采购公告”中规定的供应商不得存在的情形。</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color w:val="000000"/>
          <w:sz w:val="22"/>
          <w:szCs w:val="22"/>
        </w:rPr>
      </w:pPr>
      <w:r>
        <w:rPr>
          <w:rFonts w:hint="eastAsia" w:cs="宋体" w:asciiTheme="minorEastAsia" w:hAnsiTheme="minorEastAsia" w:eastAsiaTheme="minorEastAsia"/>
          <w:b/>
          <w:color w:val="000000"/>
          <w:kern w:val="0"/>
          <w:sz w:val="32"/>
          <w:szCs w:val="32"/>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center"/>
        <w:outlineLvl w:val="0"/>
        <w:rPr>
          <w:rFonts w:ascii="黑体" w:hAnsi="黑体" w:eastAsia="黑体" w:cs="仿宋"/>
          <w:sz w:val="36"/>
          <w:szCs w:val="36"/>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center"/>
        <w:outlineLvl w:val="0"/>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三、商务和技术偏差表</w:t>
      </w:r>
    </w:p>
    <w:p>
      <w:pPr>
        <w:spacing w:line="360" w:lineRule="auto"/>
        <w:jc w:val="center"/>
        <w:rPr>
          <w:rFonts w:cs="仿宋" w:asciiTheme="minorEastAsia" w:hAnsiTheme="minorEastAsia" w:eastAsiaTheme="minorEastAsia"/>
          <w:sz w:val="24"/>
        </w:rPr>
      </w:pPr>
    </w:p>
    <w:tbl>
      <w:tblPr>
        <w:tblStyle w:val="38"/>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ind w:left="0"/>
        <w:jc w:val="left"/>
        <w:rPr>
          <w:rFonts w:ascii="黑体" w:hAnsi="黑体" w:eastAsia="黑体" w:cs="仿宋"/>
          <w:color w:val="FF0000"/>
          <w:sz w:val="36"/>
          <w:szCs w:val="36"/>
        </w:rPr>
      </w:pPr>
      <w:r>
        <w:rPr>
          <w:rFonts w:hint="eastAsia" w:ascii="黑体" w:hAnsi="黑体" w:eastAsia="黑体" w:cs="仿宋"/>
          <w:sz w:val="36"/>
          <w:szCs w:val="36"/>
        </w:rPr>
        <w:br w:type="page"/>
      </w:r>
    </w:p>
    <w:p>
      <w:pPr>
        <w:spacing w:line="360" w:lineRule="auto"/>
        <w:ind w:left="420"/>
        <w:jc w:val="center"/>
        <w:outlineLvl w:val="0"/>
        <w:rPr>
          <w:rFonts w:ascii="黑体" w:hAnsi="黑体" w:eastAsia="黑体" w:cs="仿宋"/>
          <w:sz w:val="36"/>
          <w:szCs w:val="36"/>
        </w:rPr>
      </w:pPr>
      <w:r>
        <w:rPr>
          <w:rFonts w:hint="eastAsia" w:ascii="黑体" w:hAnsi="黑体" w:eastAsia="黑体" w:cs="仿宋"/>
          <w:sz w:val="36"/>
          <w:szCs w:val="36"/>
        </w:rPr>
        <w:t>四、报价表</w:t>
      </w:r>
    </w:p>
    <w:p>
      <w:pPr>
        <w:numPr>
          <w:ilvl w:val="0"/>
          <w:numId w:val="5"/>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5"/>
        </w:numPr>
        <w:spacing w:line="360" w:lineRule="auto"/>
        <w:ind w:left="420" w:leftChars="200"/>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报价表</w:t>
      </w:r>
    </w:p>
    <w:tbl>
      <w:tblPr>
        <w:tblStyle w:val="38"/>
        <w:tblW w:w="8597"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07"/>
        <w:gridCol w:w="1700"/>
        <w:gridCol w:w="898"/>
        <w:gridCol w:w="925"/>
        <w:gridCol w:w="138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91"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607"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1700"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898"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925"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380"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材质</w:t>
            </w:r>
          </w:p>
        </w:tc>
        <w:tc>
          <w:tcPr>
            <w:tcW w:w="1396" w:type="dxa"/>
            <w:vAlign w:val="center"/>
          </w:tcPr>
          <w:p>
            <w:pPr>
              <w:pStyle w:val="2"/>
              <w:widowControl w:val="0"/>
              <w:spacing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691"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607"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预应力混凝土水枕</w:t>
            </w:r>
          </w:p>
        </w:tc>
        <w:tc>
          <w:tcPr>
            <w:tcW w:w="1700"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新Ⅱ型</w:t>
            </w:r>
          </w:p>
        </w:tc>
        <w:tc>
          <w:tcPr>
            <w:tcW w:w="898"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根</w:t>
            </w:r>
          </w:p>
        </w:tc>
        <w:tc>
          <w:tcPr>
            <w:tcW w:w="925" w:type="dxa"/>
            <w:vAlign w:val="center"/>
          </w:tcPr>
          <w:p>
            <w:pPr>
              <w:pStyle w:val="2"/>
              <w:widowControl w:val="0"/>
              <w:spacing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600</w:t>
            </w:r>
          </w:p>
        </w:tc>
        <w:tc>
          <w:tcPr>
            <w:tcW w:w="1380" w:type="dxa"/>
            <w:vAlign w:val="center"/>
          </w:tcPr>
          <w:p>
            <w:pPr>
              <w:pStyle w:val="2"/>
              <w:widowControl w:val="0"/>
              <w:spacing w:line="360" w:lineRule="auto"/>
              <w:ind w:left="0" w:leftChars="0" w:firstLine="0" w:firstLineChars="0"/>
              <w:jc w:val="both"/>
              <w:rPr>
                <w:rFonts w:hint="default"/>
                <w:sz w:val="22"/>
                <w:szCs w:val="22"/>
                <w:vertAlign w:val="baseline"/>
                <w:lang w:val="en-US" w:eastAsia="zh-CN"/>
              </w:rPr>
            </w:pPr>
            <w:r>
              <w:rPr>
                <w:rFonts w:hint="eastAsia"/>
                <w:sz w:val="22"/>
                <w:szCs w:val="22"/>
                <w:vertAlign w:val="baseline"/>
                <w:lang w:val="en-US" w:eastAsia="zh-CN"/>
              </w:rPr>
              <w:t>强度不低于C60</w:t>
            </w:r>
          </w:p>
        </w:tc>
        <w:tc>
          <w:tcPr>
            <w:tcW w:w="1396" w:type="dxa"/>
            <w:vAlign w:val="center"/>
          </w:tcPr>
          <w:p>
            <w:pPr>
              <w:pStyle w:val="2"/>
              <w:widowControl w:val="0"/>
              <w:spacing w:line="360" w:lineRule="auto"/>
              <w:ind w:left="0" w:leftChars="0" w:firstLine="0" w:firstLineChars="0"/>
              <w:jc w:val="both"/>
              <w:rPr>
                <w:rFonts w:hint="default"/>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298" w:type="dxa"/>
            <w:gridSpan w:val="2"/>
            <w:vAlign w:val="center"/>
          </w:tcPr>
          <w:p>
            <w:pPr>
              <w:pStyle w:val="2"/>
              <w:widowControl w:val="0"/>
              <w:spacing w:after="0" w:line="360" w:lineRule="auto"/>
              <w:ind w:firstLine="0" w:firstLineChars="0"/>
              <w:jc w:val="center"/>
              <w:rPr>
                <w:rFonts w:hint="eastAsia" w:ascii="宋体" w:hAnsi="Times New Roman" w:eastAsia="宋体" w:cs="Times New Roman"/>
                <w:snapToGrid w:val="0"/>
                <w:kern w:val="24"/>
                <w:sz w:val="22"/>
                <w:szCs w:val="22"/>
                <w:vertAlign w:val="baseline"/>
                <w:lang w:val="en-US" w:eastAsia="zh-CN" w:bidi="ar-SA"/>
              </w:rPr>
            </w:pPr>
            <w:r>
              <w:rPr>
                <w:rFonts w:hint="eastAsia"/>
                <w:sz w:val="22"/>
                <w:szCs w:val="22"/>
                <w:vertAlign w:val="baseline"/>
                <w:lang w:val="en-US" w:eastAsia="zh-CN"/>
              </w:rPr>
              <w:t>运输方式及运费承担</w:t>
            </w:r>
          </w:p>
        </w:tc>
        <w:tc>
          <w:tcPr>
            <w:tcW w:w="6299" w:type="dxa"/>
            <w:gridSpan w:val="5"/>
            <w:vAlign w:val="center"/>
          </w:tcPr>
          <w:p>
            <w:pPr>
              <w:pStyle w:val="2"/>
              <w:widowControl w:val="0"/>
              <w:spacing w:after="0" w:line="360" w:lineRule="auto"/>
              <w:jc w:val="center"/>
              <w:rPr>
                <w:rFonts w:hint="eastAsia"/>
                <w:sz w:val="22"/>
                <w:szCs w:val="22"/>
                <w:vertAlign w:val="baseline"/>
                <w:lang w:val="en-US" w:eastAsia="zh-CN"/>
              </w:rPr>
            </w:pPr>
            <w:r>
              <w:rPr>
                <w:rFonts w:hint="eastAsia"/>
                <w:sz w:val="22"/>
                <w:szCs w:val="22"/>
                <w:vertAlign w:val="baseline"/>
                <w:lang w:val="en-US" w:eastAsia="zh-CN"/>
              </w:rPr>
              <w:t>运输方式为汽运零担，运费由卖方承担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98" w:type="dxa"/>
            <w:gridSpan w:val="2"/>
            <w:vAlign w:val="center"/>
          </w:tcPr>
          <w:p>
            <w:pPr>
              <w:pStyle w:val="2"/>
              <w:widowControl w:val="0"/>
              <w:spacing w:after="0" w:line="360" w:lineRule="auto"/>
              <w:ind w:firstLine="0" w:firstLineChars="0"/>
              <w:jc w:val="center"/>
              <w:rPr>
                <w:rFonts w:hint="eastAsia" w:ascii="Times New Roman" w:hAnsi="Times New Roman" w:eastAsia="宋体" w:cs="Times New Roman"/>
                <w:kern w:val="2"/>
                <w:sz w:val="22"/>
                <w:szCs w:val="22"/>
                <w:vertAlign w:val="baseline"/>
                <w:lang w:val="en-US" w:eastAsia="zh-CN" w:bidi="ar-SA"/>
              </w:rPr>
            </w:pPr>
            <w:r>
              <w:rPr>
                <w:rFonts w:hint="eastAsia" w:cs="Times New Roman"/>
                <w:snapToGrid w:val="0"/>
                <w:kern w:val="24"/>
                <w:sz w:val="22"/>
                <w:szCs w:val="22"/>
                <w:vertAlign w:val="baseline"/>
                <w:lang w:val="en-US" w:eastAsia="zh-CN" w:bidi="ar-SA"/>
              </w:rPr>
              <w:t>总报价</w:t>
            </w:r>
            <w:r>
              <w:rPr>
                <w:rFonts w:hint="eastAsia" w:cs="Times New Roman"/>
                <w:kern w:val="2"/>
                <w:sz w:val="22"/>
                <w:szCs w:val="22"/>
                <w:vertAlign w:val="baseline"/>
                <w:lang w:val="en-US" w:eastAsia="zh-CN" w:bidi="ar-SA"/>
              </w:rPr>
              <w:t>（元）</w:t>
            </w:r>
          </w:p>
        </w:tc>
        <w:tc>
          <w:tcPr>
            <w:tcW w:w="6299" w:type="dxa"/>
            <w:gridSpan w:val="5"/>
            <w:vAlign w:val="center"/>
          </w:tcPr>
          <w:p>
            <w:pPr>
              <w:pStyle w:val="2"/>
              <w:widowControl w:val="0"/>
              <w:spacing w:after="0" w:line="360" w:lineRule="auto"/>
              <w:jc w:val="center"/>
              <w:rPr>
                <w:rFonts w:hint="default"/>
                <w:sz w:val="22"/>
                <w:szCs w:val="22"/>
                <w:vertAlign w:val="baseline"/>
                <w:lang w:val="en-US" w:eastAsia="zh-CN"/>
              </w:rPr>
            </w:pPr>
            <w:r>
              <w:rPr>
                <w:rFonts w:hint="default" w:ascii="Arial" w:hAnsi="Arial" w:cs="Arial"/>
                <w:sz w:val="22"/>
                <w:szCs w:val="22"/>
                <w:vertAlign w:val="baseline"/>
                <w:lang w:val="en-US" w:eastAsia="zh-CN"/>
              </w:rPr>
              <w:t>¥</w:t>
            </w:r>
            <w:r>
              <w:rPr>
                <w:rFonts w:hint="eastAsia"/>
                <w:sz w:val="22"/>
                <w:szCs w:val="22"/>
                <w:vertAlign w:val="baseline"/>
                <w:lang w:val="en-US" w:eastAsia="zh-CN"/>
              </w:rPr>
              <w:t>：</w:t>
            </w:r>
            <w:r>
              <w:rPr>
                <w:rFonts w:hint="eastAsia"/>
                <w:sz w:val="22"/>
                <w:szCs w:val="22"/>
                <w:u w:val="single"/>
                <w:vertAlign w:val="baseline"/>
                <w:lang w:val="en-US" w:eastAsia="zh-CN"/>
              </w:rPr>
              <w:t xml:space="preserve">          </w:t>
            </w:r>
            <w:r>
              <w:rPr>
                <w:rFonts w:hint="eastAsia"/>
                <w:sz w:val="22"/>
                <w:szCs w:val="22"/>
                <w:vertAlign w:val="baseline"/>
                <w:lang w:val="en-US" w:eastAsia="zh-CN"/>
              </w:rPr>
              <w:t>（含13%增值税）</w:t>
            </w:r>
          </w:p>
        </w:tc>
      </w:tr>
    </w:tbl>
    <w:p>
      <w:pPr>
        <w:spacing w:line="240" w:lineRule="auto"/>
        <w:jc w:val="left"/>
        <w:rPr>
          <w:rFonts w:hint="eastAsia" w:cs="仿宋" w:asciiTheme="minorEastAsia" w:hAnsiTheme="minorEastAsia" w:eastAsiaTheme="minorEastAsia"/>
          <w:sz w:val="24"/>
        </w:rPr>
      </w:pPr>
    </w:p>
    <w:p>
      <w:pPr>
        <w:spacing w:line="240" w:lineRule="auto"/>
        <w:jc w:val="left"/>
        <w:rPr>
          <w:rFonts w:hint="eastAsia" w:cs="仿宋" w:asciiTheme="minorEastAsia" w:hAnsiTheme="minorEastAsia" w:eastAsiaTheme="minorEastAsia"/>
          <w:sz w:val="24"/>
        </w:rPr>
      </w:pPr>
    </w:p>
    <w:p>
      <w:pPr>
        <w:spacing w:line="240" w:lineRule="auto"/>
        <w:jc w:val="left"/>
        <w:rPr>
          <w:rFonts w:hint="eastAsia" w:cs="仿宋" w:asciiTheme="minorEastAsia" w:hAnsiTheme="minorEastAsia" w:eastAsiaTheme="minorEastAsia"/>
          <w:sz w:val="24"/>
        </w:rPr>
      </w:pPr>
    </w:p>
    <w:p>
      <w:pPr>
        <w:spacing w:line="360" w:lineRule="auto"/>
        <w:ind w:firstLine="2880" w:firstLineChars="1200"/>
        <w:jc w:val="center"/>
        <w:outlineLvl w:val="0"/>
        <w:rPr>
          <w:rFonts w:hint="eastAsia" w:cs="仿宋" w:asciiTheme="minorEastAsia" w:hAnsiTheme="minorEastAsia" w:eastAsiaTheme="minorEastAsia"/>
          <w:sz w:val="24"/>
          <w:u w:val="single"/>
          <w:lang w:val="en-US" w:eastAsia="zh-CN"/>
        </w:rPr>
      </w:pPr>
      <w:r>
        <w:rPr>
          <w:rFonts w:hint="eastAsia" w:cs="仿宋" w:asciiTheme="minorEastAsia" w:hAnsiTheme="minorEastAsia" w:eastAsiaTheme="minorEastAsia"/>
          <w:sz w:val="24"/>
          <w:lang w:eastAsia="zh-CN"/>
        </w:rPr>
        <w:t>供应商名称（盖章）：</w:t>
      </w:r>
      <w:r>
        <w:rPr>
          <w:rFonts w:hint="eastAsia" w:cs="仿宋" w:asciiTheme="minorEastAsia" w:hAnsiTheme="minorEastAsia" w:eastAsiaTheme="minorEastAsia"/>
          <w:sz w:val="24"/>
          <w:u w:val="single"/>
          <w:lang w:val="en-US" w:eastAsia="zh-CN"/>
        </w:rPr>
        <w:t xml:space="preserve">              </w:t>
      </w:r>
    </w:p>
    <w:p>
      <w:pPr>
        <w:spacing w:line="360" w:lineRule="auto"/>
        <w:ind w:firstLine="3600" w:firstLineChars="1500"/>
        <w:jc w:val="righ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eastAsia="zh-CN"/>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日</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五、资格审查资料</w:t>
      </w:r>
    </w:p>
    <w:p>
      <w:pPr>
        <w:spacing w:line="360" w:lineRule="auto"/>
        <w:jc w:val="center"/>
        <w:rPr>
          <w:rFonts w:ascii="黑体" w:hAnsi="黑体" w:eastAsia="黑体" w:cs="仿宋"/>
          <w:sz w:val="36"/>
          <w:szCs w:val="36"/>
        </w:rPr>
      </w:pP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供应商应根据供应商须知前附表第3.5（1）项和第3.5（2）项的要求提供主体资格证明及相关资质证明资料。供应商还应根据供应商须知前地表第3.5（</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）项、第3.5（</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）项和第3.5（8）项的要求提供其他相关证明材料。</w:t>
      </w: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w:t>
      </w:r>
    </w:p>
    <w:p>
      <w:pPr>
        <w:spacing w:line="360" w:lineRule="auto"/>
        <w:jc w:val="both"/>
        <w:outlineLvl w:val="1"/>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（三）近年的类似项目情况表</w:t>
      </w:r>
      <w:r>
        <w:rPr>
          <w:rFonts w:hint="eastAsia" w:cs="仿宋" w:asciiTheme="minorEastAsia" w:hAnsiTheme="minorEastAsia" w:eastAsiaTheme="minorEastAsia"/>
          <w:sz w:val="24"/>
          <w:lang w:eastAsia="zh-CN"/>
        </w:rPr>
        <w:t>（至少提供</w:t>
      </w: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lang w:eastAsia="zh-CN"/>
        </w:rPr>
        <w:t>个）</w:t>
      </w:r>
    </w:p>
    <w:tbl>
      <w:tblPr>
        <w:tblStyle w:val="38"/>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796"/>
        <w:gridCol w:w="1796"/>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w:t>
      </w:r>
    </w:p>
    <w:p>
      <w:pPr>
        <w:numPr>
          <w:ilvl w:val="-1"/>
          <w:numId w:val="0"/>
        </w:num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rPr>
        <w:t>供应商应根据供应商须知前附表第3.5（4）项的要求在本表后附相关证明材料。</w:t>
      </w:r>
    </w:p>
    <w:p>
      <w:pPr>
        <w:pStyle w:val="3"/>
        <w:numPr>
          <w:ilvl w:val="0"/>
          <w:numId w:val="0"/>
        </w:numPr>
        <w:rPr>
          <w:rFonts w:cs="仿宋" w:asciiTheme="minorEastAsia" w:hAnsiTheme="minorEastAsia" w:eastAsiaTheme="minorEastAsia"/>
          <w:sz w:val="24"/>
        </w:rPr>
      </w:pPr>
      <w:r>
        <w:rPr>
          <w:rFonts w:hint="eastAsia" w:ascii="宋体" w:hAnsi="宋体" w:cs="宋体"/>
          <w:b w:val="0"/>
          <w:bCs w:val="0"/>
          <w:sz w:val="24"/>
          <w:lang w:val="en-US" w:eastAsia="zh-CN"/>
        </w:rPr>
        <w:t>2.</w:t>
      </w:r>
      <w:r>
        <w:rPr>
          <w:rFonts w:hint="eastAsia" w:ascii="宋体" w:hAnsi="宋体" w:eastAsia="宋体" w:cs="宋体"/>
          <w:b w:val="0"/>
          <w:bCs w:val="0"/>
          <w:sz w:val="24"/>
          <w:lang w:eastAsia="zh-CN"/>
        </w:rPr>
        <w:t>类似项目是指与本项目</w:t>
      </w:r>
      <w:r>
        <w:rPr>
          <w:rFonts w:hint="eastAsia" w:ascii="宋体" w:hAnsi="宋体" w:eastAsia="宋体" w:cs="宋体"/>
          <w:b w:val="0"/>
          <w:bCs w:val="0"/>
          <w:sz w:val="24"/>
          <w:u w:val="single"/>
          <w:lang w:eastAsia="zh-CN"/>
        </w:rPr>
        <w:t>采购规模</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产品类型</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产品型号</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使用功能</w:t>
      </w:r>
      <w:r>
        <w:rPr>
          <w:rFonts w:hint="eastAsia" w:ascii="宋体" w:hAnsi="宋体" w:eastAsia="宋体" w:cs="宋体"/>
          <w:b w:val="0"/>
          <w:bCs w:val="0"/>
          <w:sz w:val="24"/>
          <w:lang w:eastAsia="zh-CN"/>
        </w:rPr>
        <w:t>等相近或相同的项目。</w:t>
      </w:r>
    </w:p>
    <w:p>
      <w:pPr>
        <w:adjustRightInd/>
        <w:snapToGrid/>
        <w:spacing w:line="240" w:lineRule="auto"/>
        <w:jc w:val="center"/>
        <w:outlineLvl w:val="0"/>
        <w:rPr>
          <w:rFonts w:ascii="黑体" w:hAnsi="黑体" w:eastAsia="黑体" w:cs="仿宋"/>
          <w:sz w:val="36"/>
          <w:szCs w:val="36"/>
        </w:rPr>
      </w:pPr>
      <w:r>
        <w:rPr>
          <w:rFonts w:hint="eastAsia" w:ascii="黑体" w:hAnsi="黑体" w:eastAsia="黑体" w:cs="仿宋"/>
          <w:sz w:val="36"/>
          <w:szCs w:val="36"/>
        </w:rPr>
        <w:t>六、响应方案</w:t>
      </w:r>
    </w:p>
    <w:p>
      <w:pPr>
        <w:pStyle w:val="2"/>
        <w:spacing w:line="360" w:lineRule="auto"/>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(一)货物质量标准或技术性能指标的详细描述（</w:t>
      </w:r>
      <w:r>
        <w:rPr>
          <w:rFonts w:hint="eastAsia" w:cs="仿宋" w:asciiTheme="minorEastAsia" w:hAnsiTheme="minorEastAsia" w:eastAsiaTheme="minorEastAsia"/>
          <w:sz w:val="24"/>
          <w:highlight w:val="none"/>
          <w:lang w:eastAsia="zh-CN"/>
        </w:rPr>
        <w:t>可结合第三章“评审办法”和第五章“采购需求”中的要求进行响应</w:t>
      </w:r>
      <w:r>
        <w:rPr>
          <w:rFonts w:hint="eastAsia" w:cs="仿宋" w:asciiTheme="minorEastAsia" w:hAnsiTheme="minorEastAsia" w:eastAsiaTheme="minorEastAsia"/>
          <w:sz w:val="24"/>
          <w:highlight w:val="none"/>
        </w:rPr>
        <w:t>）</w:t>
      </w:r>
    </w:p>
    <w:p>
      <w:pPr>
        <w:numPr>
          <w:ilvl w:val="0"/>
          <w:numId w:val="6"/>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技术支持资料</w:t>
      </w:r>
      <w:r>
        <w:rPr>
          <w:rFonts w:hint="eastAsia" w:cs="仿宋" w:asciiTheme="minorEastAsia" w:hAnsiTheme="minorEastAsia" w:eastAsiaTheme="minorEastAsia"/>
          <w:sz w:val="24"/>
          <w:highlight w:val="none"/>
          <w:lang w:eastAsia="zh-CN"/>
        </w:rPr>
        <w:t>（可结合第三章“评审办法”和第五章“采购需求”中的要求进行响应）</w:t>
      </w:r>
    </w:p>
    <w:p>
      <w:pPr>
        <w:numPr>
          <w:ilvl w:val="0"/>
          <w:numId w:val="6"/>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相关服务计划</w:t>
      </w:r>
      <w:r>
        <w:rPr>
          <w:rFonts w:hint="eastAsia" w:cs="仿宋" w:asciiTheme="minorEastAsia" w:hAnsiTheme="minorEastAsia" w:eastAsiaTheme="minorEastAsia"/>
          <w:sz w:val="24"/>
          <w:highlight w:val="none"/>
          <w:lang w:eastAsia="zh-CN"/>
        </w:rPr>
        <w:t>（可结合第三章“评审办法”和第五章“采购需求”中的要求进行响应）</w:t>
      </w:r>
    </w:p>
    <w:p>
      <w:pPr>
        <w:adjustRightInd/>
        <w:snapToGrid/>
        <w:spacing w:line="240" w:lineRule="auto"/>
        <w:jc w:val="left"/>
        <w:outlineLvl w:val="9"/>
        <w:rPr>
          <w:rFonts w:hint="eastAsia" w:ascii="黑体" w:hAnsi="黑体" w:eastAsia="黑体" w:cs="仿宋"/>
          <w:sz w:val="36"/>
          <w:szCs w:val="36"/>
          <w:highlight w:val="none"/>
          <w:lang w:eastAsia="zh-CN"/>
        </w:rPr>
      </w:pPr>
      <w:r>
        <w:rPr>
          <w:rFonts w:hint="eastAsia" w:ascii="黑体" w:hAnsi="黑体" w:eastAsia="黑体" w:cs="仿宋"/>
          <w:sz w:val="36"/>
          <w:szCs w:val="36"/>
          <w:highlight w:val="none"/>
          <w:lang w:eastAsia="zh-CN"/>
        </w:rPr>
        <w:br w:type="page"/>
      </w:r>
    </w:p>
    <w:p>
      <w:pPr>
        <w:spacing w:line="360" w:lineRule="auto"/>
        <w:jc w:val="both"/>
        <w:rPr>
          <w:rFonts w:cs="仿宋" w:asciiTheme="minorEastAsia" w:hAnsiTheme="minorEastAsia" w:eastAsiaTheme="minorEastAsia"/>
          <w:sz w:val="24"/>
        </w:rPr>
      </w:pP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360" w:lineRule="auto"/>
        <w:jc w:val="both"/>
      </w:pPr>
    </w:p>
    <w:p>
      <w:pPr>
        <w:spacing w:line="360" w:lineRule="auto"/>
      </w:pPr>
    </w:p>
    <w:sectPr>
      <w:footerReference r:id="rId7" w:type="default"/>
      <w:pgSz w:w="11906" w:h="16838"/>
      <w:pgMar w:top="1440" w:right="1800" w:bottom="1440" w:left="180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tabs>
                              <w:tab w:val="center" w:pos="4153"/>
                              <w:tab w:val="right" w:pos="8306"/>
                            </w:tabs>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2"/>
                      <w:tabs>
                        <w:tab w:val="center" w:pos="4153"/>
                        <w:tab w:val="right" w:pos="8306"/>
                      </w:tabs>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2"/>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42</w:t>
        </w:r>
        <w:r>
          <w:rPr>
            <w:sz w:val="20"/>
          </w:rPr>
          <w:fldChar w:fldCharType="end"/>
        </w:r>
      </w:p>
    </w:sdtContent>
  </w:sdt>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7"/>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A2A9"/>
    <w:multiLevelType w:val="singleLevel"/>
    <w:tmpl w:val="BE15A2A9"/>
    <w:lvl w:ilvl="0" w:tentative="0">
      <w:start w:val="2"/>
      <w:numFmt w:val="chineseCounting"/>
      <w:suff w:val="nothing"/>
      <w:lvlText w:val="（%1）"/>
      <w:lvlJc w:val="left"/>
      <w:rPr>
        <w:rFonts w:hint="eastAsia"/>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1CBE65C6"/>
    <w:multiLevelType w:val="singleLevel"/>
    <w:tmpl w:val="1CBE65C6"/>
    <w:lvl w:ilvl="0" w:tentative="0">
      <w:start w:val="3"/>
      <w:numFmt w:val="chineseCounting"/>
      <w:suff w:val="nothing"/>
      <w:lvlText w:val="%1、"/>
      <w:lvlJc w:val="left"/>
      <w:rPr>
        <w:rFonts w:hint="eastAsia"/>
      </w:rPr>
    </w:lvl>
  </w:abstractNum>
  <w:abstractNum w:abstractNumId="3">
    <w:nsid w:val="1F6DBE5D"/>
    <w:multiLevelType w:val="singleLevel"/>
    <w:tmpl w:val="1F6DBE5D"/>
    <w:lvl w:ilvl="0" w:tentative="0">
      <w:start w:val="1"/>
      <w:numFmt w:val="decimal"/>
      <w:lvlText w:val="%1."/>
      <w:lvlJc w:val="left"/>
      <w:pPr>
        <w:tabs>
          <w:tab w:val="left" w:pos="312"/>
        </w:tabs>
      </w:pPr>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61DB71E9"/>
    <w:multiLevelType w:val="multilevel"/>
    <w:tmpl w:val="61DB71E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hZTIxNzAxNjQyOTkxN2U1NmM2YWZkODNhNTExYWMifQ=="/>
  </w:docVars>
  <w:rsids>
    <w:rsidRoot w:val="00124EA9"/>
    <w:rsid w:val="000021E0"/>
    <w:rsid w:val="00002637"/>
    <w:rsid w:val="00004047"/>
    <w:rsid w:val="00010F56"/>
    <w:rsid w:val="00024612"/>
    <w:rsid w:val="00044051"/>
    <w:rsid w:val="00045372"/>
    <w:rsid w:val="00045996"/>
    <w:rsid w:val="00047744"/>
    <w:rsid w:val="00053E1B"/>
    <w:rsid w:val="00072ECA"/>
    <w:rsid w:val="00077817"/>
    <w:rsid w:val="00080B47"/>
    <w:rsid w:val="000A0047"/>
    <w:rsid w:val="000A7926"/>
    <w:rsid w:val="000B4936"/>
    <w:rsid w:val="000C4E44"/>
    <w:rsid w:val="000C5689"/>
    <w:rsid w:val="000D1EAB"/>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91835"/>
    <w:rsid w:val="001A1831"/>
    <w:rsid w:val="001A3607"/>
    <w:rsid w:val="001A77A4"/>
    <w:rsid w:val="001B2C90"/>
    <w:rsid w:val="001B336A"/>
    <w:rsid w:val="001D03F9"/>
    <w:rsid w:val="001D5EA7"/>
    <w:rsid w:val="001E19E5"/>
    <w:rsid w:val="001F28D4"/>
    <w:rsid w:val="001F55EE"/>
    <w:rsid w:val="00200C8B"/>
    <w:rsid w:val="0020642B"/>
    <w:rsid w:val="00210B19"/>
    <w:rsid w:val="0021628B"/>
    <w:rsid w:val="00240105"/>
    <w:rsid w:val="00243CE0"/>
    <w:rsid w:val="00244E9B"/>
    <w:rsid w:val="0026094B"/>
    <w:rsid w:val="00277813"/>
    <w:rsid w:val="00281C9C"/>
    <w:rsid w:val="002832EF"/>
    <w:rsid w:val="0028390B"/>
    <w:rsid w:val="00292A27"/>
    <w:rsid w:val="002A13A6"/>
    <w:rsid w:val="002A3646"/>
    <w:rsid w:val="002A69B8"/>
    <w:rsid w:val="002B10BE"/>
    <w:rsid w:val="002B225E"/>
    <w:rsid w:val="002B7B11"/>
    <w:rsid w:val="002D3DCC"/>
    <w:rsid w:val="002D460A"/>
    <w:rsid w:val="002E1D5F"/>
    <w:rsid w:val="002F4C12"/>
    <w:rsid w:val="0031048F"/>
    <w:rsid w:val="00320A6F"/>
    <w:rsid w:val="003220EE"/>
    <w:rsid w:val="003276E9"/>
    <w:rsid w:val="00333AC7"/>
    <w:rsid w:val="003346E3"/>
    <w:rsid w:val="00335C6C"/>
    <w:rsid w:val="00340982"/>
    <w:rsid w:val="00341BE1"/>
    <w:rsid w:val="00343219"/>
    <w:rsid w:val="003478F0"/>
    <w:rsid w:val="003536C1"/>
    <w:rsid w:val="00363E54"/>
    <w:rsid w:val="00371495"/>
    <w:rsid w:val="00392340"/>
    <w:rsid w:val="003A008A"/>
    <w:rsid w:val="003A21A4"/>
    <w:rsid w:val="003A35E6"/>
    <w:rsid w:val="003A47A2"/>
    <w:rsid w:val="003A7BE3"/>
    <w:rsid w:val="003B1B7D"/>
    <w:rsid w:val="003C0E8A"/>
    <w:rsid w:val="003C71AC"/>
    <w:rsid w:val="003E7A6F"/>
    <w:rsid w:val="003F3ADB"/>
    <w:rsid w:val="003F5510"/>
    <w:rsid w:val="004179C4"/>
    <w:rsid w:val="004212E9"/>
    <w:rsid w:val="004310B8"/>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E0934"/>
    <w:rsid w:val="004F03C7"/>
    <w:rsid w:val="004F1CF3"/>
    <w:rsid w:val="004F7BD5"/>
    <w:rsid w:val="004F7F0C"/>
    <w:rsid w:val="0050258D"/>
    <w:rsid w:val="0051116B"/>
    <w:rsid w:val="00514DA0"/>
    <w:rsid w:val="00527EEC"/>
    <w:rsid w:val="005307B3"/>
    <w:rsid w:val="005458F8"/>
    <w:rsid w:val="0054718F"/>
    <w:rsid w:val="0055203E"/>
    <w:rsid w:val="00557CC1"/>
    <w:rsid w:val="0057297F"/>
    <w:rsid w:val="0057563C"/>
    <w:rsid w:val="00580488"/>
    <w:rsid w:val="0058176A"/>
    <w:rsid w:val="005864F4"/>
    <w:rsid w:val="005932FF"/>
    <w:rsid w:val="005A24DF"/>
    <w:rsid w:val="005A41D3"/>
    <w:rsid w:val="005A70E0"/>
    <w:rsid w:val="005B251E"/>
    <w:rsid w:val="005C4BCE"/>
    <w:rsid w:val="005E5529"/>
    <w:rsid w:val="005F29AC"/>
    <w:rsid w:val="005F3C29"/>
    <w:rsid w:val="005F499C"/>
    <w:rsid w:val="00602185"/>
    <w:rsid w:val="00612206"/>
    <w:rsid w:val="00617F38"/>
    <w:rsid w:val="0063785D"/>
    <w:rsid w:val="006417A4"/>
    <w:rsid w:val="006435FD"/>
    <w:rsid w:val="00645395"/>
    <w:rsid w:val="0065638A"/>
    <w:rsid w:val="00656CED"/>
    <w:rsid w:val="00660D70"/>
    <w:rsid w:val="00665B3C"/>
    <w:rsid w:val="00673382"/>
    <w:rsid w:val="006746EB"/>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47724"/>
    <w:rsid w:val="007555FC"/>
    <w:rsid w:val="007623DE"/>
    <w:rsid w:val="00767FCD"/>
    <w:rsid w:val="00770FF3"/>
    <w:rsid w:val="00771629"/>
    <w:rsid w:val="00773441"/>
    <w:rsid w:val="00773E3D"/>
    <w:rsid w:val="00784672"/>
    <w:rsid w:val="00784F8A"/>
    <w:rsid w:val="00785C21"/>
    <w:rsid w:val="007942F7"/>
    <w:rsid w:val="007964EF"/>
    <w:rsid w:val="007C2355"/>
    <w:rsid w:val="007C74E8"/>
    <w:rsid w:val="007D0497"/>
    <w:rsid w:val="007D29D4"/>
    <w:rsid w:val="007D3081"/>
    <w:rsid w:val="007E1F23"/>
    <w:rsid w:val="007F3D4A"/>
    <w:rsid w:val="0080745B"/>
    <w:rsid w:val="008103B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B78B9"/>
    <w:rsid w:val="008C623B"/>
    <w:rsid w:val="008F6B51"/>
    <w:rsid w:val="0090589A"/>
    <w:rsid w:val="00920EB0"/>
    <w:rsid w:val="009315C2"/>
    <w:rsid w:val="00935E41"/>
    <w:rsid w:val="00935ED2"/>
    <w:rsid w:val="00954F74"/>
    <w:rsid w:val="00955643"/>
    <w:rsid w:val="009573B9"/>
    <w:rsid w:val="00965E94"/>
    <w:rsid w:val="00983877"/>
    <w:rsid w:val="00994A7A"/>
    <w:rsid w:val="00995655"/>
    <w:rsid w:val="009A1BD2"/>
    <w:rsid w:val="009A24B1"/>
    <w:rsid w:val="009B084E"/>
    <w:rsid w:val="009B5405"/>
    <w:rsid w:val="009B626F"/>
    <w:rsid w:val="009B66AE"/>
    <w:rsid w:val="00A00692"/>
    <w:rsid w:val="00A02DDD"/>
    <w:rsid w:val="00A12741"/>
    <w:rsid w:val="00A15750"/>
    <w:rsid w:val="00A2148B"/>
    <w:rsid w:val="00A2462C"/>
    <w:rsid w:val="00A27204"/>
    <w:rsid w:val="00A33D67"/>
    <w:rsid w:val="00A3767B"/>
    <w:rsid w:val="00A41388"/>
    <w:rsid w:val="00A477C0"/>
    <w:rsid w:val="00A507DC"/>
    <w:rsid w:val="00A54035"/>
    <w:rsid w:val="00A54E02"/>
    <w:rsid w:val="00A67EC8"/>
    <w:rsid w:val="00A74225"/>
    <w:rsid w:val="00A81F80"/>
    <w:rsid w:val="00A828F1"/>
    <w:rsid w:val="00A868EF"/>
    <w:rsid w:val="00A906E2"/>
    <w:rsid w:val="00AA0F15"/>
    <w:rsid w:val="00AB13A1"/>
    <w:rsid w:val="00AD2A48"/>
    <w:rsid w:val="00AD2C8A"/>
    <w:rsid w:val="00AD6819"/>
    <w:rsid w:val="00AE15F3"/>
    <w:rsid w:val="00AF4CC2"/>
    <w:rsid w:val="00B01BCC"/>
    <w:rsid w:val="00B20B7E"/>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967FD"/>
    <w:rsid w:val="00BA4291"/>
    <w:rsid w:val="00BA6815"/>
    <w:rsid w:val="00BA6DC7"/>
    <w:rsid w:val="00BA783A"/>
    <w:rsid w:val="00BB00AF"/>
    <w:rsid w:val="00BB1B83"/>
    <w:rsid w:val="00BB53FF"/>
    <w:rsid w:val="00BC08B5"/>
    <w:rsid w:val="00BC5446"/>
    <w:rsid w:val="00BD05F9"/>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C5CBC"/>
    <w:rsid w:val="00CE020B"/>
    <w:rsid w:val="00CE71D2"/>
    <w:rsid w:val="00CE7226"/>
    <w:rsid w:val="00CE7D8E"/>
    <w:rsid w:val="00CF36EE"/>
    <w:rsid w:val="00D11238"/>
    <w:rsid w:val="00D1160E"/>
    <w:rsid w:val="00D1328D"/>
    <w:rsid w:val="00D22617"/>
    <w:rsid w:val="00D26E74"/>
    <w:rsid w:val="00D27461"/>
    <w:rsid w:val="00D30D7D"/>
    <w:rsid w:val="00D32AD3"/>
    <w:rsid w:val="00D35B47"/>
    <w:rsid w:val="00D44DE9"/>
    <w:rsid w:val="00D4514A"/>
    <w:rsid w:val="00D52D42"/>
    <w:rsid w:val="00D5313A"/>
    <w:rsid w:val="00D534C3"/>
    <w:rsid w:val="00D56D4E"/>
    <w:rsid w:val="00D812B2"/>
    <w:rsid w:val="00D841AD"/>
    <w:rsid w:val="00D86B1B"/>
    <w:rsid w:val="00D87D62"/>
    <w:rsid w:val="00D90F37"/>
    <w:rsid w:val="00D92EB2"/>
    <w:rsid w:val="00D962D6"/>
    <w:rsid w:val="00DA2E85"/>
    <w:rsid w:val="00DA3A70"/>
    <w:rsid w:val="00DA6572"/>
    <w:rsid w:val="00DB2007"/>
    <w:rsid w:val="00DC2A18"/>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6D49"/>
    <w:rsid w:val="00EE75AA"/>
    <w:rsid w:val="00F014DF"/>
    <w:rsid w:val="00F067FF"/>
    <w:rsid w:val="00F138CF"/>
    <w:rsid w:val="00F17C9D"/>
    <w:rsid w:val="00F31726"/>
    <w:rsid w:val="00F343CC"/>
    <w:rsid w:val="00F40991"/>
    <w:rsid w:val="00F434C7"/>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0173DD"/>
    <w:rsid w:val="01333E54"/>
    <w:rsid w:val="015107B6"/>
    <w:rsid w:val="01AC7279"/>
    <w:rsid w:val="01BA37EB"/>
    <w:rsid w:val="01BB50F2"/>
    <w:rsid w:val="01E3384E"/>
    <w:rsid w:val="026B10CA"/>
    <w:rsid w:val="02A81EED"/>
    <w:rsid w:val="036543A8"/>
    <w:rsid w:val="038E7C3E"/>
    <w:rsid w:val="03980E10"/>
    <w:rsid w:val="03E11420"/>
    <w:rsid w:val="04063B90"/>
    <w:rsid w:val="040F4F9C"/>
    <w:rsid w:val="04292817"/>
    <w:rsid w:val="043340E6"/>
    <w:rsid w:val="043C307C"/>
    <w:rsid w:val="04714B31"/>
    <w:rsid w:val="04850B44"/>
    <w:rsid w:val="04DA5B7E"/>
    <w:rsid w:val="05725EBF"/>
    <w:rsid w:val="05D05281"/>
    <w:rsid w:val="05DA407F"/>
    <w:rsid w:val="05EF1FFE"/>
    <w:rsid w:val="06147E59"/>
    <w:rsid w:val="062242DF"/>
    <w:rsid w:val="067C2282"/>
    <w:rsid w:val="070A5451"/>
    <w:rsid w:val="071012E4"/>
    <w:rsid w:val="071C2DD7"/>
    <w:rsid w:val="07E259C2"/>
    <w:rsid w:val="084037EA"/>
    <w:rsid w:val="0850039D"/>
    <w:rsid w:val="097B06E4"/>
    <w:rsid w:val="09905A49"/>
    <w:rsid w:val="099E423A"/>
    <w:rsid w:val="09AA5530"/>
    <w:rsid w:val="09C6304D"/>
    <w:rsid w:val="09EF276F"/>
    <w:rsid w:val="09F425C7"/>
    <w:rsid w:val="0A7009DA"/>
    <w:rsid w:val="0A770FAA"/>
    <w:rsid w:val="0A95649B"/>
    <w:rsid w:val="0ADC27FC"/>
    <w:rsid w:val="0AED2D32"/>
    <w:rsid w:val="0AF408FE"/>
    <w:rsid w:val="0B073FBA"/>
    <w:rsid w:val="0B585D2D"/>
    <w:rsid w:val="0BB9237A"/>
    <w:rsid w:val="0BD4269D"/>
    <w:rsid w:val="0BDD0694"/>
    <w:rsid w:val="0BEB03C0"/>
    <w:rsid w:val="0C905B62"/>
    <w:rsid w:val="0CD30A08"/>
    <w:rsid w:val="0CDC7B31"/>
    <w:rsid w:val="0CEC4A6F"/>
    <w:rsid w:val="0DB759FC"/>
    <w:rsid w:val="0DBA62E5"/>
    <w:rsid w:val="0DF85123"/>
    <w:rsid w:val="0E891CDE"/>
    <w:rsid w:val="0F752713"/>
    <w:rsid w:val="0FB402E1"/>
    <w:rsid w:val="0FD80DA6"/>
    <w:rsid w:val="101C3B08"/>
    <w:rsid w:val="103606C1"/>
    <w:rsid w:val="10447418"/>
    <w:rsid w:val="11224ED2"/>
    <w:rsid w:val="113A04CB"/>
    <w:rsid w:val="11532113"/>
    <w:rsid w:val="119928D6"/>
    <w:rsid w:val="119E5E08"/>
    <w:rsid w:val="11B1297B"/>
    <w:rsid w:val="121B0D46"/>
    <w:rsid w:val="127D63F6"/>
    <w:rsid w:val="13166FBF"/>
    <w:rsid w:val="132B6CCC"/>
    <w:rsid w:val="13722FB9"/>
    <w:rsid w:val="13775860"/>
    <w:rsid w:val="14674E98"/>
    <w:rsid w:val="14931A8C"/>
    <w:rsid w:val="15071FF3"/>
    <w:rsid w:val="15595889"/>
    <w:rsid w:val="159C2FE4"/>
    <w:rsid w:val="160E321A"/>
    <w:rsid w:val="16314BAD"/>
    <w:rsid w:val="16323AA6"/>
    <w:rsid w:val="168B0D18"/>
    <w:rsid w:val="16BB6B96"/>
    <w:rsid w:val="172976C5"/>
    <w:rsid w:val="17594306"/>
    <w:rsid w:val="17D539F2"/>
    <w:rsid w:val="18337877"/>
    <w:rsid w:val="18A834B8"/>
    <w:rsid w:val="19097045"/>
    <w:rsid w:val="19DA2E4F"/>
    <w:rsid w:val="1A0D19F3"/>
    <w:rsid w:val="1A2D7967"/>
    <w:rsid w:val="1A4762B7"/>
    <w:rsid w:val="1A5F0C30"/>
    <w:rsid w:val="1A740B6A"/>
    <w:rsid w:val="1ACD154A"/>
    <w:rsid w:val="1AED7348"/>
    <w:rsid w:val="1B3C595D"/>
    <w:rsid w:val="1B4D1DFD"/>
    <w:rsid w:val="1C5642F5"/>
    <w:rsid w:val="1C836B36"/>
    <w:rsid w:val="1D75311D"/>
    <w:rsid w:val="1DC54E4A"/>
    <w:rsid w:val="1DE278AD"/>
    <w:rsid w:val="1E1329CF"/>
    <w:rsid w:val="1E1A64B4"/>
    <w:rsid w:val="1E1F3B60"/>
    <w:rsid w:val="1E730888"/>
    <w:rsid w:val="1E87379D"/>
    <w:rsid w:val="1E97356A"/>
    <w:rsid w:val="1F1B2294"/>
    <w:rsid w:val="1F2E0BFF"/>
    <w:rsid w:val="1F655106"/>
    <w:rsid w:val="1F6C3BF2"/>
    <w:rsid w:val="1F8E453B"/>
    <w:rsid w:val="1F931F16"/>
    <w:rsid w:val="1F996BF4"/>
    <w:rsid w:val="1FBA0AEA"/>
    <w:rsid w:val="1FBF76D7"/>
    <w:rsid w:val="1FC06873"/>
    <w:rsid w:val="20381A20"/>
    <w:rsid w:val="20990A8B"/>
    <w:rsid w:val="212303A8"/>
    <w:rsid w:val="212C5413"/>
    <w:rsid w:val="212E078A"/>
    <w:rsid w:val="21F90DD2"/>
    <w:rsid w:val="21FB2B77"/>
    <w:rsid w:val="22152136"/>
    <w:rsid w:val="226E5DE0"/>
    <w:rsid w:val="22E358FE"/>
    <w:rsid w:val="2318468D"/>
    <w:rsid w:val="23273161"/>
    <w:rsid w:val="23570982"/>
    <w:rsid w:val="23A94ED7"/>
    <w:rsid w:val="23DD074B"/>
    <w:rsid w:val="24080534"/>
    <w:rsid w:val="24557D0B"/>
    <w:rsid w:val="247A4058"/>
    <w:rsid w:val="247F3CB4"/>
    <w:rsid w:val="25131259"/>
    <w:rsid w:val="255502E5"/>
    <w:rsid w:val="260862A8"/>
    <w:rsid w:val="264E6DB9"/>
    <w:rsid w:val="26A05072"/>
    <w:rsid w:val="27333144"/>
    <w:rsid w:val="274E126F"/>
    <w:rsid w:val="27AE00A2"/>
    <w:rsid w:val="27F26BE0"/>
    <w:rsid w:val="281063EC"/>
    <w:rsid w:val="2872440F"/>
    <w:rsid w:val="28807844"/>
    <w:rsid w:val="295001B6"/>
    <w:rsid w:val="295760F8"/>
    <w:rsid w:val="29AF2158"/>
    <w:rsid w:val="29EE5390"/>
    <w:rsid w:val="2A375D41"/>
    <w:rsid w:val="2A4C2B77"/>
    <w:rsid w:val="2A7A2535"/>
    <w:rsid w:val="2AE20DED"/>
    <w:rsid w:val="2AF84823"/>
    <w:rsid w:val="2BF10955"/>
    <w:rsid w:val="2C155C0E"/>
    <w:rsid w:val="2C2302BB"/>
    <w:rsid w:val="2C6615DF"/>
    <w:rsid w:val="2CB718C4"/>
    <w:rsid w:val="2CC15D95"/>
    <w:rsid w:val="2CF60F41"/>
    <w:rsid w:val="2D3A75CB"/>
    <w:rsid w:val="2DA660A6"/>
    <w:rsid w:val="2E41641E"/>
    <w:rsid w:val="2E440F8F"/>
    <w:rsid w:val="2E4510C9"/>
    <w:rsid w:val="2E507274"/>
    <w:rsid w:val="2E944985"/>
    <w:rsid w:val="2F775732"/>
    <w:rsid w:val="2FD26F55"/>
    <w:rsid w:val="30096558"/>
    <w:rsid w:val="303C45C9"/>
    <w:rsid w:val="303D405E"/>
    <w:rsid w:val="30DE2DAE"/>
    <w:rsid w:val="316D2919"/>
    <w:rsid w:val="317A6542"/>
    <w:rsid w:val="317C04DD"/>
    <w:rsid w:val="318B51C3"/>
    <w:rsid w:val="321A7484"/>
    <w:rsid w:val="32251DC2"/>
    <w:rsid w:val="32517E19"/>
    <w:rsid w:val="326824A5"/>
    <w:rsid w:val="32756EB2"/>
    <w:rsid w:val="328378A7"/>
    <w:rsid w:val="32985818"/>
    <w:rsid w:val="32CD13D8"/>
    <w:rsid w:val="32D46F77"/>
    <w:rsid w:val="339248A7"/>
    <w:rsid w:val="33E7797B"/>
    <w:rsid w:val="33F923CE"/>
    <w:rsid w:val="345B2BC5"/>
    <w:rsid w:val="34874156"/>
    <w:rsid w:val="34961D84"/>
    <w:rsid w:val="34EB090C"/>
    <w:rsid w:val="34FE7FC3"/>
    <w:rsid w:val="35032B89"/>
    <w:rsid w:val="354C2611"/>
    <w:rsid w:val="359335F9"/>
    <w:rsid w:val="36085F17"/>
    <w:rsid w:val="3637096F"/>
    <w:rsid w:val="36782D9C"/>
    <w:rsid w:val="36A36628"/>
    <w:rsid w:val="36CA4DE9"/>
    <w:rsid w:val="36E42DAC"/>
    <w:rsid w:val="37390AED"/>
    <w:rsid w:val="379B30ED"/>
    <w:rsid w:val="37D63244"/>
    <w:rsid w:val="37E36BED"/>
    <w:rsid w:val="380D64B4"/>
    <w:rsid w:val="38495200"/>
    <w:rsid w:val="38D540B9"/>
    <w:rsid w:val="392E47B3"/>
    <w:rsid w:val="396F1D96"/>
    <w:rsid w:val="3A270627"/>
    <w:rsid w:val="3A6F6091"/>
    <w:rsid w:val="3ACA1EAE"/>
    <w:rsid w:val="3AD77AE9"/>
    <w:rsid w:val="3AEA295B"/>
    <w:rsid w:val="3B2B40CB"/>
    <w:rsid w:val="3B495E65"/>
    <w:rsid w:val="3B7B41D2"/>
    <w:rsid w:val="3BFE0D0E"/>
    <w:rsid w:val="3C1E6B96"/>
    <w:rsid w:val="3C6027B0"/>
    <w:rsid w:val="3C741B78"/>
    <w:rsid w:val="3C783AEB"/>
    <w:rsid w:val="3C8C29FA"/>
    <w:rsid w:val="3CD2096C"/>
    <w:rsid w:val="3D0B0FD3"/>
    <w:rsid w:val="3DBA091D"/>
    <w:rsid w:val="3E5A05E7"/>
    <w:rsid w:val="3EFC61A0"/>
    <w:rsid w:val="3F3923EB"/>
    <w:rsid w:val="3F5C6702"/>
    <w:rsid w:val="3F7B6278"/>
    <w:rsid w:val="3F981C15"/>
    <w:rsid w:val="3FB93C81"/>
    <w:rsid w:val="3FFA0F4B"/>
    <w:rsid w:val="402B37FA"/>
    <w:rsid w:val="407D4E5F"/>
    <w:rsid w:val="40D76CD2"/>
    <w:rsid w:val="425D3D43"/>
    <w:rsid w:val="425F07A9"/>
    <w:rsid w:val="42C83582"/>
    <w:rsid w:val="42DD62AF"/>
    <w:rsid w:val="43170066"/>
    <w:rsid w:val="43C529F5"/>
    <w:rsid w:val="440430FD"/>
    <w:rsid w:val="443309C4"/>
    <w:rsid w:val="44D14A1F"/>
    <w:rsid w:val="4503099B"/>
    <w:rsid w:val="453D7EFA"/>
    <w:rsid w:val="45BC7833"/>
    <w:rsid w:val="45C72BB1"/>
    <w:rsid w:val="45FA5FD9"/>
    <w:rsid w:val="46480423"/>
    <w:rsid w:val="469B33A4"/>
    <w:rsid w:val="46C44BD5"/>
    <w:rsid w:val="46DE6A3B"/>
    <w:rsid w:val="46FD0ED7"/>
    <w:rsid w:val="47173E6F"/>
    <w:rsid w:val="47A22F2A"/>
    <w:rsid w:val="47C259CB"/>
    <w:rsid w:val="47D44A52"/>
    <w:rsid w:val="47E7681C"/>
    <w:rsid w:val="48A01577"/>
    <w:rsid w:val="492F4059"/>
    <w:rsid w:val="49FD45C2"/>
    <w:rsid w:val="4A236C6F"/>
    <w:rsid w:val="4AE14949"/>
    <w:rsid w:val="4BB73BE9"/>
    <w:rsid w:val="4BD4447B"/>
    <w:rsid w:val="4BEB2031"/>
    <w:rsid w:val="4C425A22"/>
    <w:rsid w:val="4C5501EF"/>
    <w:rsid w:val="4CCB5EE4"/>
    <w:rsid w:val="4CCF1A74"/>
    <w:rsid w:val="4CE85D4A"/>
    <w:rsid w:val="4D6B74E0"/>
    <w:rsid w:val="4DE61D04"/>
    <w:rsid w:val="4E4B52DD"/>
    <w:rsid w:val="4E5F0909"/>
    <w:rsid w:val="4E6200BB"/>
    <w:rsid w:val="4E73198C"/>
    <w:rsid w:val="4E7B6A5C"/>
    <w:rsid w:val="4ED50323"/>
    <w:rsid w:val="4F1B4159"/>
    <w:rsid w:val="4F700335"/>
    <w:rsid w:val="4FAD2D57"/>
    <w:rsid w:val="50203001"/>
    <w:rsid w:val="50AF62B2"/>
    <w:rsid w:val="50B51B02"/>
    <w:rsid w:val="50C17863"/>
    <w:rsid w:val="50D5453C"/>
    <w:rsid w:val="50E5224E"/>
    <w:rsid w:val="51295B34"/>
    <w:rsid w:val="52047C87"/>
    <w:rsid w:val="527F57C9"/>
    <w:rsid w:val="53334C48"/>
    <w:rsid w:val="5364371A"/>
    <w:rsid w:val="5389183B"/>
    <w:rsid w:val="53A019B1"/>
    <w:rsid w:val="540D3B73"/>
    <w:rsid w:val="54411D71"/>
    <w:rsid w:val="54451D6C"/>
    <w:rsid w:val="54636DB0"/>
    <w:rsid w:val="548C1149"/>
    <w:rsid w:val="54C530D9"/>
    <w:rsid w:val="54F75D83"/>
    <w:rsid w:val="55945F5F"/>
    <w:rsid w:val="55BB5F80"/>
    <w:rsid w:val="565A7935"/>
    <w:rsid w:val="56820D5B"/>
    <w:rsid w:val="568E6439"/>
    <w:rsid w:val="56A25A40"/>
    <w:rsid w:val="57096D7C"/>
    <w:rsid w:val="572C6388"/>
    <w:rsid w:val="575868B4"/>
    <w:rsid w:val="57595946"/>
    <w:rsid w:val="57AD3C0B"/>
    <w:rsid w:val="58607715"/>
    <w:rsid w:val="59520AA5"/>
    <w:rsid w:val="5A184997"/>
    <w:rsid w:val="5A3D0E18"/>
    <w:rsid w:val="5A587B93"/>
    <w:rsid w:val="5BAB3915"/>
    <w:rsid w:val="5C656174"/>
    <w:rsid w:val="5C8367CB"/>
    <w:rsid w:val="5C854305"/>
    <w:rsid w:val="5D9424C4"/>
    <w:rsid w:val="5DE36750"/>
    <w:rsid w:val="5E007081"/>
    <w:rsid w:val="5E0D40E7"/>
    <w:rsid w:val="5E691B25"/>
    <w:rsid w:val="5FA0715F"/>
    <w:rsid w:val="5FAB6FD5"/>
    <w:rsid w:val="5FC5301A"/>
    <w:rsid w:val="60010846"/>
    <w:rsid w:val="603262EF"/>
    <w:rsid w:val="603675D4"/>
    <w:rsid w:val="603D2C14"/>
    <w:rsid w:val="60BC6B84"/>
    <w:rsid w:val="618F0A37"/>
    <w:rsid w:val="61CF20DD"/>
    <w:rsid w:val="624136EF"/>
    <w:rsid w:val="625039A4"/>
    <w:rsid w:val="62525166"/>
    <w:rsid w:val="62916CE1"/>
    <w:rsid w:val="63310F09"/>
    <w:rsid w:val="633678A0"/>
    <w:rsid w:val="633B5253"/>
    <w:rsid w:val="637714C2"/>
    <w:rsid w:val="63A45BF9"/>
    <w:rsid w:val="63B84F56"/>
    <w:rsid w:val="63BC020E"/>
    <w:rsid w:val="64074006"/>
    <w:rsid w:val="64307272"/>
    <w:rsid w:val="64847D37"/>
    <w:rsid w:val="64BC12C7"/>
    <w:rsid w:val="64DC17BA"/>
    <w:rsid w:val="655C146A"/>
    <w:rsid w:val="656D644B"/>
    <w:rsid w:val="65863D1B"/>
    <w:rsid w:val="65F81266"/>
    <w:rsid w:val="663E10C6"/>
    <w:rsid w:val="66E855CE"/>
    <w:rsid w:val="66FF5D80"/>
    <w:rsid w:val="67BA7B20"/>
    <w:rsid w:val="67DB2C51"/>
    <w:rsid w:val="67F765E0"/>
    <w:rsid w:val="681F7264"/>
    <w:rsid w:val="68562B5B"/>
    <w:rsid w:val="686B311E"/>
    <w:rsid w:val="68CB3B83"/>
    <w:rsid w:val="69D27EA0"/>
    <w:rsid w:val="6A917D32"/>
    <w:rsid w:val="6B533C17"/>
    <w:rsid w:val="6B7569B5"/>
    <w:rsid w:val="6BFC52C0"/>
    <w:rsid w:val="6C5B7CEC"/>
    <w:rsid w:val="6C6920F9"/>
    <w:rsid w:val="6C6F4547"/>
    <w:rsid w:val="6D013BED"/>
    <w:rsid w:val="6D4566C3"/>
    <w:rsid w:val="6DAF1FEF"/>
    <w:rsid w:val="6DB34F5A"/>
    <w:rsid w:val="6DEE7787"/>
    <w:rsid w:val="6E03652B"/>
    <w:rsid w:val="6E1626C4"/>
    <w:rsid w:val="6E9807C1"/>
    <w:rsid w:val="6F1A6102"/>
    <w:rsid w:val="6F9E44C4"/>
    <w:rsid w:val="6FD45398"/>
    <w:rsid w:val="708C4519"/>
    <w:rsid w:val="70F047E8"/>
    <w:rsid w:val="71333A0D"/>
    <w:rsid w:val="716E2908"/>
    <w:rsid w:val="717600B2"/>
    <w:rsid w:val="71B82140"/>
    <w:rsid w:val="722C0B88"/>
    <w:rsid w:val="72B666A4"/>
    <w:rsid w:val="72FF1303"/>
    <w:rsid w:val="730C2768"/>
    <w:rsid w:val="73396DB5"/>
    <w:rsid w:val="73AD5E1D"/>
    <w:rsid w:val="73BC5AD9"/>
    <w:rsid w:val="73F863E7"/>
    <w:rsid w:val="749E2545"/>
    <w:rsid w:val="749E7403"/>
    <w:rsid w:val="75923407"/>
    <w:rsid w:val="759F6EC9"/>
    <w:rsid w:val="75EA705F"/>
    <w:rsid w:val="76393195"/>
    <w:rsid w:val="763B51F3"/>
    <w:rsid w:val="764D1C01"/>
    <w:rsid w:val="76E01536"/>
    <w:rsid w:val="784C3C6A"/>
    <w:rsid w:val="78AB2B78"/>
    <w:rsid w:val="78B5453B"/>
    <w:rsid w:val="78DF311A"/>
    <w:rsid w:val="78EB6E8C"/>
    <w:rsid w:val="78F83BED"/>
    <w:rsid w:val="79257587"/>
    <w:rsid w:val="79CD20AE"/>
    <w:rsid w:val="79F15263"/>
    <w:rsid w:val="79F42008"/>
    <w:rsid w:val="7A3507F6"/>
    <w:rsid w:val="7A4C2094"/>
    <w:rsid w:val="7B041F22"/>
    <w:rsid w:val="7B2F746E"/>
    <w:rsid w:val="7B3A274A"/>
    <w:rsid w:val="7B46553C"/>
    <w:rsid w:val="7B477A1B"/>
    <w:rsid w:val="7B957D72"/>
    <w:rsid w:val="7BD936E1"/>
    <w:rsid w:val="7BF84887"/>
    <w:rsid w:val="7CA32E53"/>
    <w:rsid w:val="7CDA2C12"/>
    <w:rsid w:val="7CDD570A"/>
    <w:rsid w:val="7D3F1FE1"/>
    <w:rsid w:val="7D5139EA"/>
    <w:rsid w:val="7D6660C2"/>
    <w:rsid w:val="7DB023F6"/>
    <w:rsid w:val="7DB1356C"/>
    <w:rsid w:val="7DB55ED6"/>
    <w:rsid w:val="7EC3088B"/>
    <w:rsid w:val="7ED97858"/>
    <w:rsid w:val="7F18366E"/>
    <w:rsid w:val="7F4E2358"/>
    <w:rsid w:val="7F9A2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0"/>
    <w:qFormat/>
    <w:uiPriority w:val="0"/>
    <w:pPr>
      <w:spacing w:before="100" w:beforeAutospacing="1" w:after="100" w:afterAutospacing="1"/>
      <w:outlineLvl w:val="1"/>
    </w:pPr>
    <w:rPr>
      <w:rFonts w:ascii="宋体" w:hAnsi="宋体"/>
      <w:b/>
      <w:bCs/>
      <w:kern w:val="0"/>
      <w:sz w:val="36"/>
      <w:szCs w:val="36"/>
    </w:rPr>
  </w:style>
  <w:style w:type="paragraph" w:styleId="7">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val="0"/>
      <w:snapToGrid w:val="0"/>
      <w:ind w:firstLine="420"/>
      <w:textAlignment w:val="baseline"/>
    </w:pPr>
    <w:rPr>
      <w:rFonts w:ascii="宋体"/>
      <w:snapToGrid w:val="0"/>
      <w:kern w:val="24"/>
      <w:sz w:val="24"/>
      <w:szCs w:val="20"/>
    </w:rPr>
  </w:style>
  <w:style w:type="paragraph" w:styleId="3">
    <w:name w:val="Body Text"/>
    <w:basedOn w:val="1"/>
    <w:next w:val="4"/>
    <w:link w:val="183"/>
    <w:semiHidden/>
    <w:unhideWhenUsed/>
    <w:qFormat/>
    <w:uiPriority w:val="99"/>
    <w:pPr>
      <w:spacing w:after="120"/>
    </w:pPr>
  </w:style>
  <w:style w:type="paragraph" w:styleId="4">
    <w:name w:val="index 5"/>
    <w:basedOn w:val="1"/>
    <w:next w:val="1"/>
    <w:qFormat/>
    <w:uiPriority w:val="0"/>
    <w:pPr>
      <w:ind w:left="1050" w:hanging="210"/>
    </w:pPr>
    <w:rPr>
      <w:rFonts w:ascii="Calibri" w:hAnsi="Calibri"/>
      <w:sz w:val="20"/>
      <w:szCs w:val="20"/>
    </w:r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11">
    <w:name w:val="annotation text"/>
    <w:basedOn w:val="1"/>
    <w:link w:val="167"/>
    <w:semiHidden/>
    <w:qFormat/>
    <w:uiPriority w:val="0"/>
    <w:rPr>
      <w:rFonts w:asciiTheme="minorHAnsi" w:hAnsiTheme="minorHAnsi" w:eastAsiaTheme="minorEastAsia" w:cstheme="minorBidi"/>
    </w:rPr>
  </w:style>
  <w:style w:type="paragraph" w:styleId="12">
    <w:name w:val="index 6"/>
    <w:basedOn w:val="1"/>
    <w:next w:val="1"/>
    <w:qFormat/>
    <w:uiPriority w:val="0"/>
    <w:pPr>
      <w:ind w:left="1260" w:hanging="210"/>
    </w:pPr>
    <w:rPr>
      <w:rFonts w:ascii="Calibri" w:hAnsi="Calibri"/>
      <w:sz w:val="20"/>
      <w:szCs w:val="20"/>
    </w:rPr>
  </w:style>
  <w:style w:type="paragraph" w:styleId="13">
    <w:name w:val="Body Text 3"/>
    <w:basedOn w:val="1"/>
    <w:link w:val="178"/>
    <w:semiHidden/>
    <w:unhideWhenUsed/>
    <w:qFormat/>
    <w:uiPriority w:val="99"/>
    <w:pPr>
      <w:spacing w:after="120"/>
    </w:pPr>
    <w:rPr>
      <w:sz w:val="16"/>
      <w:szCs w:val="16"/>
    </w:rPr>
  </w:style>
  <w:style w:type="paragraph" w:styleId="14">
    <w:name w:val="Body Text Indent"/>
    <w:basedOn w:val="1"/>
    <w:qFormat/>
    <w:uiPriority w:val="0"/>
    <w:pPr>
      <w:spacing w:line="400" w:lineRule="exact"/>
      <w:ind w:firstLine="435"/>
    </w:pPr>
  </w:style>
  <w:style w:type="paragraph" w:styleId="15">
    <w:name w:val="index 4"/>
    <w:basedOn w:val="1"/>
    <w:next w:val="1"/>
    <w:qFormat/>
    <w:uiPriority w:val="0"/>
    <w:pPr>
      <w:ind w:left="840" w:hanging="210"/>
    </w:pPr>
    <w:rPr>
      <w:rFonts w:ascii="Calibri" w:hAnsi="Calibri"/>
      <w:sz w:val="20"/>
      <w:szCs w:val="20"/>
    </w:rPr>
  </w:style>
  <w:style w:type="paragraph" w:styleId="16">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17">
    <w:name w:val="index 3"/>
    <w:basedOn w:val="1"/>
    <w:next w:val="1"/>
    <w:qFormat/>
    <w:uiPriority w:val="0"/>
    <w:pPr>
      <w:ind w:left="630" w:hanging="210"/>
    </w:pPr>
    <w:rPr>
      <w:rFonts w:ascii="Calibri" w:hAnsi="Calibri"/>
      <w:sz w:val="20"/>
      <w:szCs w:val="20"/>
    </w:rPr>
  </w:style>
  <w:style w:type="paragraph" w:styleId="18">
    <w:name w:val="Date"/>
    <w:basedOn w:val="1"/>
    <w:next w:val="1"/>
    <w:link w:val="169"/>
    <w:qFormat/>
    <w:uiPriority w:val="99"/>
    <w:pPr>
      <w:ind w:left="100" w:leftChars="2500"/>
    </w:pPr>
    <w:rPr>
      <w:rFonts w:asciiTheme="minorHAnsi" w:hAnsiTheme="minorHAnsi" w:eastAsiaTheme="minorEastAsia" w:cstheme="minorBidi"/>
    </w:rPr>
  </w:style>
  <w:style w:type="paragraph" w:styleId="19">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0">
    <w:name w:val="endnote text"/>
    <w:basedOn w:val="1"/>
    <w:link w:val="176"/>
    <w:semiHidden/>
    <w:qFormat/>
    <w:uiPriority w:val="0"/>
    <w:pPr>
      <w:snapToGrid w:val="0"/>
    </w:pPr>
    <w:rPr>
      <w:rFonts w:asciiTheme="minorHAnsi" w:hAnsiTheme="minorHAnsi" w:eastAsiaTheme="minorEastAsia" w:cstheme="minorBidi"/>
    </w:rPr>
  </w:style>
  <w:style w:type="paragraph" w:styleId="21">
    <w:name w:val="Balloon Text"/>
    <w:basedOn w:val="1"/>
    <w:link w:val="145"/>
    <w:qFormat/>
    <w:uiPriority w:val="99"/>
    <w:rPr>
      <w:rFonts w:asciiTheme="minorHAnsi" w:hAnsiTheme="minorHAnsi" w:eastAsiaTheme="minorEastAsia" w:cstheme="minorBidi"/>
      <w:sz w:val="18"/>
      <w:szCs w:val="18"/>
    </w:rPr>
  </w:style>
  <w:style w:type="paragraph" w:styleId="22">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3">
    <w:name w:val="header"/>
    <w:basedOn w:val="1"/>
    <w:link w:val="148"/>
    <w:qFormat/>
    <w:uiPriority w:val="99"/>
    <w:pPr>
      <w:snapToGrid w:val="0"/>
    </w:pPr>
    <w:rPr>
      <w:rFonts w:asciiTheme="minorHAnsi" w:hAnsiTheme="minorHAnsi" w:eastAsiaTheme="minorEastAsia" w:cstheme="minorBidi"/>
      <w:sz w:val="18"/>
      <w:szCs w:val="18"/>
    </w:rPr>
  </w:style>
  <w:style w:type="paragraph" w:styleId="24">
    <w:name w:val="toc 1"/>
    <w:basedOn w:val="1"/>
    <w:next w:val="1"/>
    <w:semiHidden/>
    <w:qFormat/>
    <w:uiPriority w:val="0"/>
    <w:pPr>
      <w:tabs>
        <w:tab w:val="right" w:leader="dot" w:pos="9242"/>
      </w:tabs>
      <w:spacing w:beforeLines="25" w:afterLines="25"/>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1"/>
    <w:unhideWhenUsed/>
    <w:qFormat/>
    <w:uiPriority w:val="0"/>
  </w:style>
  <w:style w:type="paragraph" w:styleId="27">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28">
    <w:name w:val="index 7"/>
    <w:basedOn w:val="1"/>
    <w:next w:val="1"/>
    <w:qFormat/>
    <w:uiPriority w:val="0"/>
    <w:pPr>
      <w:ind w:left="1470" w:hanging="210"/>
    </w:pPr>
    <w:rPr>
      <w:rFonts w:ascii="Calibri" w:hAnsi="Calibri"/>
      <w:sz w:val="20"/>
      <w:szCs w:val="20"/>
    </w:rPr>
  </w:style>
  <w:style w:type="paragraph" w:styleId="29">
    <w:name w:val="index 9"/>
    <w:basedOn w:val="1"/>
    <w:next w:val="1"/>
    <w:qFormat/>
    <w:uiPriority w:val="0"/>
    <w:pPr>
      <w:ind w:left="1890" w:hanging="210"/>
    </w:pPr>
    <w:rPr>
      <w:rFonts w:ascii="Calibri" w:hAnsi="Calibri"/>
      <w:sz w:val="20"/>
      <w:szCs w:val="20"/>
    </w:rPr>
  </w:style>
  <w:style w:type="paragraph" w:styleId="30">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1">
    <w:name w:val="HTML Preformatted"/>
    <w:basedOn w:val="1"/>
    <w:link w:val="153"/>
    <w:qFormat/>
    <w:uiPriority w:val="0"/>
    <w:rPr>
      <w:rFonts w:ascii="Courier New" w:hAnsi="Courier New" w:cs="Courier New" w:eastAsiaTheme="minorEastAsia"/>
      <w:szCs w:val="22"/>
    </w:rPr>
  </w:style>
  <w:style w:type="paragraph" w:styleId="32">
    <w:name w:val="Normal (Web)"/>
    <w:basedOn w:val="1"/>
    <w:unhideWhenUsed/>
    <w:qFormat/>
    <w:uiPriority w:val="99"/>
    <w:pPr>
      <w:spacing w:before="100" w:beforeAutospacing="1" w:after="100" w:afterAutospacing="1"/>
    </w:pPr>
    <w:rPr>
      <w:rFonts w:ascii="宋体" w:hAnsi="宋体" w:cs="宋体"/>
      <w:kern w:val="0"/>
      <w:sz w:val="24"/>
    </w:rPr>
  </w:style>
  <w:style w:type="paragraph" w:styleId="33">
    <w:name w:val="index 2"/>
    <w:basedOn w:val="1"/>
    <w:next w:val="1"/>
    <w:qFormat/>
    <w:uiPriority w:val="0"/>
    <w:pPr>
      <w:ind w:left="420" w:hanging="210"/>
    </w:pPr>
    <w:rPr>
      <w:rFonts w:ascii="Calibri" w:hAnsi="Calibri"/>
      <w:sz w:val="20"/>
      <w:szCs w:val="20"/>
    </w:rPr>
  </w:style>
  <w:style w:type="paragraph" w:styleId="34">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1"/>
    <w:next w:val="11"/>
    <w:link w:val="175"/>
    <w:semiHidden/>
    <w:qFormat/>
    <w:uiPriority w:val="0"/>
    <w:rPr>
      <w:b/>
      <w:bCs/>
    </w:rPr>
  </w:style>
  <w:style w:type="paragraph" w:styleId="36">
    <w:name w:val="Body Text First Indent 2"/>
    <w:basedOn w:val="14"/>
    <w:qFormat/>
    <w:uiPriority w:val="0"/>
    <w:pPr>
      <w:spacing w:after="120" w:line="240" w:lineRule="auto"/>
      <w:ind w:left="420" w:firstLine="210"/>
    </w:pPr>
    <w:rPr>
      <w:szCs w:val="20"/>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qFormat/>
    <w:uiPriority w:val="99"/>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qFormat/>
    <w:uiPriority w:val="20"/>
    <w:rPr>
      <w:color w:val="CC0000"/>
    </w:rPr>
  </w:style>
  <w:style w:type="character" w:styleId="44">
    <w:name w:val="Hyperlink"/>
    <w:qFormat/>
    <w:uiPriority w:val="99"/>
    <w:rPr>
      <w:color w:val="0000FF"/>
      <w:spacing w:val="0"/>
      <w:w w:val="100"/>
      <w:szCs w:val="21"/>
      <w:u w:val="single"/>
      <w:lang w:val="en-US" w:eastAsia="zh-CN"/>
    </w:rPr>
  </w:style>
  <w:style w:type="character" w:styleId="45">
    <w:name w:val="annotation reference"/>
    <w:basedOn w:val="39"/>
    <w:semiHidden/>
    <w:unhideWhenUsed/>
    <w:qFormat/>
    <w:uiPriority w:val="0"/>
    <w:rPr>
      <w:sz w:val="21"/>
      <w:szCs w:val="21"/>
    </w:rPr>
  </w:style>
  <w:style w:type="character" w:styleId="46">
    <w:name w:val="footnote reference"/>
    <w:qFormat/>
    <w:uiPriority w:val="0"/>
    <w:rPr>
      <w:vertAlign w:val="superscript"/>
    </w:rPr>
  </w:style>
  <w:style w:type="paragraph" w:customStyle="1" w:styleId="47">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customStyle="1" w:styleId="48">
    <w:name w:val="Body Text Indent 21"/>
    <w:basedOn w:val="1"/>
    <w:next w:val="23"/>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49">
    <w:name w:val="标题 1 Char"/>
    <w:basedOn w:val="39"/>
    <w:link w:val="5"/>
    <w:qFormat/>
    <w:uiPriority w:val="0"/>
    <w:rPr>
      <w:rFonts w:ascii="Times New Roman" w:hAnsi="Times New Roman" w:eastAsia="宋体" w:cs="Times New Roman"/>
      <w:b/>
      <w:bCs/>
      <w:kern w:val="44"/>
      <w:sz w:val="44"/>
      <w:szCs w:val="44"/>
    </w:rPr>
  </w:style>
  <w:style w:type="character" w:customStyle="1" w:styleId="50">
    <w:name w:val="标题 2 Char"/>
    <w:basedOn w:val="39"/>
    <w:link w:val="6"/>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39"/>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y="4469"/>
    </w:pPr>
  </w:style>
  <w:style w:type="paragraph" w:customStyle="1" w:styleId="78">
    <w:name w:val="封面一致性程度标识"/>
    <w:basedOn w:val="79"/>
    <w:qFormat/>
    <w:uiPriority w:val="0"/>
    <w:pPr>
      <w:spacing w:before="440"/>
    </w:pPr>
    <w:rPr>
      <w:rFonts w:ascii="宋体" w:eastAsia="宋体"/>
    </w:rPr>
  </w:style>
  <w:style w:type="paragraph" w:customStyle="1" w:styleId="79">
    <w:name w:val="封面标准英文名称"/>
    <w:basedOn w:val="80"/>
    <w:qFormat/>
    <w:uiPriority w:val="0"/>
    <w:pPr>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y="4469"/>
    </w:pPr>
  </w:style>
  <w:style w:type="paragraph" w:customStyle="1" w:styleId="82">
    <w:name w:val="其他发布日期"/>
    <w:basedOn w:val="83"/>
    <w:qFormat/>
    <w:uiPriority w:val="0"/>
    <w:pPr>
      <w:framePr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7"/>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Char1"/>
    <w:basedOn w:val="39"/>
    <w:link w:val="21"/>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Char1"/>
    <w:basedOn w:val="39"/>
    <w:link w:val="23"/>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Char1"/>
    <w:basedOn w:val="39"/>
    <w:link w:val="31"/>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Char1"/>
    <w:basedOn w:val="39"/>
    <w:link w:val="27"/>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Char1"/>
    <w:basedOn w:val="39"/>
    <w:link w:val="19"/>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y="4469"/>
    </w:pPr>
  </w:style>
  <w:style w:type="paragraph" w:customStyle="1" w:styleId="161">
    <w:name w:val="封面标准文稿编辑信息"/>
    <w:basedOn w:val="117"/>
    <w:qFormat/>
    <w:uiPriority w:val="0"/>
    <w:pPr>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Char1"/>
    <w:basedOn w:val="39"/>
    <w:link w:val="22"/>
    <w:semiHidden/>
    <w:qFormat/>
    <w:uiPriority w:val="99"/>
    <w:rPr>
      <w:rFonts w:ascii="Times New Roman" w:hAnsi="Times New Roman" w:eastAsia="宋体" w:cs="Times New Roman"/>
      <w:sz w:val="18"/>
      <w:szCs w:val="18"/>
    </w:rPr>
  </w:style>
  <w:style w:type="character" w:customStyle="1" w:styleId="167">
    <w:name w:val="批注文字 Char1"/>
    <w:basedOn w:val="39"/>
    <w:link w:val="11"/>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y="4469"/>
      <w:spacing w:beforeLines="630"/>
    </w:pPr>
  </w:style>
  <w:style w:type="character" w:customStyle="1" w:styleId="169">
    <w:name w:val="日期 Char1"/>
    <w:basedOn w:val="39"/>
    <w:link w:val="18"/>
    <w:semiHidden/>
    <w:qFormat/>
    <w:uiPriority w:val="99"/>
    <w:rPr>
      <w:rFonts w:ascii="Times New Roman" w:hAnsi="Times New Roman" w:eastAsia="宋体" w:cs="Times New Roman"/>
      <w:szCs w:val="24"/>
    </w:rPr>
  </w:style>
  <w:style w:type="character" w:customStyle="1" w:styleId="170">
    <w:name w:val="文档结构图 Char1"/>
    <w:basedOn w:val="39"/>
    <w:link w:val="10"/>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Char1"/>
    <w:basedOn w:val="167"/>
    <w:link w:val="35"/>
    <w:semiHidden/>
    <w:qFormat/>
    <w:uiPriority w:val="99"/>
    <w:rPr>
      <w:rFonts w:ascii="Times New Roman" w:hAnsi="Times New Roman" w:eastAsia="宋体" w:cs="Times New Roman"/>
      <w:b/>
      <w:bCs/>
      <w:szCs w:val="24"/>
    </w:rPr>
  </w:style>
  <w:style w:type="character" w:customStyle="1" w:styleId="176">
    <w:name w:val="尾注文本 Char1"/>
    <w:basedOn w:val="39"/>
    <w:link w:val="20"/>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Char"/>
    <w:basedOn w:val="39"/>
    <w:link w:val="13"/>
    <w:semiHidden/>
    <w:qFormat/>
    <w:uiPriority w:val="99"/>
    <w:rPr>
      <w:rFonts w:ascii="Times New Roman" w:hAnsi="Times New Roman" w:eastAsia="宋体" w:cs="Times New Roman"/>
      <w:sz w:val="16"/>
      <w:szCs w:val="16"/>
    </w:rPr>
  </w:style>
  <w:style w:type="character" w:customStyle="1" w:styleId="179">
    <w:name w:val="标题 Char"/>
    <w:basedOn w:val="39"/>
    <w:link w:val="34"/>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Char"/>
    <w:basedOn w:val="39"/>
    <w:link w:val="16"/>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Char"/>
    <w:basedOn w:val="39"/>
    <w:link w:val="3"/>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Char"/>
    <w:basedOn w:val="39"/>
    <w:link w:val="7"/>
    <w:semiHidden/>
    <w:qFormat/>
    <w:uiPriority w:val="9"/>
    <w:rPr>
      <w:rFonts w:asciiTheme="majorHAnsi" w:hAnsiTheme="majorHAnsi" w:eastAsiaTheme="majorEastAsia" w:cstheme="majorBidi"/>
      <w:b/>
      <w:bCs/>
      <w:kern w:val="2"/>
      <w:sz w:val="28"/>
      <w:szCs w:val="28"/>
    </w:rPr>
  </w:style>
  <w:style w:type="paragraph" w:customStyle="1" w:styleId="186">
    <w:name w:val="_Style 2"/>
    <w:basedOn w:val="5"/>
    <w:next w:val="1"/>
    <w:qFormat/>
    <w:uiPriority w:val="0"/>
    <w:pPr>
      <w:spacing w:before="480" w:after="0" w:line="276" w:lineRule="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187C3-D9E4-461E-9E92-AC9AE3040D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18976</Words>
  <Characters>20697</Characters>
  <Lines>331</Lines>
  <Paragraphs>93</Paragraphs>
  <TotalTime>1</TotalTime>
  <ScaleCrop>false</ScaleCrop>
  <LinksUpToDate>false</LinksUpToDate>
  <CharactersWithSpaces>22005</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蔡艳</cp:lastModifiedBy>
  <cp:lastPrinted>2021-10-08T08:35:00Z</cp:lastPrinted>
  <dcterms:modified xsi:type="dcterms:W3CDTF">2023-09-07T01:51:32Z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3D153DEE1A8941F6AD97EC758EC5708E</vt:lpwstr>
  </property>
  <property fmtid="{D5CDD505-2E9C-101B-9397-08002B2CF9AE}" pid="4" name="commondata">
    <vt:lpwstr>eyJoZGlkIjoiMjNiZTJkMTI5N2U4MGJiZDRiODkxNWM3MWY3YzEwNGEifQ==</vt:lpwstr>
  </property>
</Properties>
</file>